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95E6D" w14:textId="52A3E1BB" w:rsidR="00663932" w:rsidRPr="00663932" w:rsidRDefault="00663932" w:rsidP="00663932">
      <w:pPr>
        <w:tabs>
          <w:tab w:val="left" w:pos="567"/>
        </w:tabs>
        <w:rPr>
          <w:rFonts w:ascii="Arial" w:hAnsi="Arial" w:cs="Arial"/>
          <w:b/>
          <w:sz w:val="24"/>
          <w:szCs w:val="24"/>
        </w:rPr>
      </w:pPr>
      <w:r w:rsidRPr="00663932">
        <w:rPr>
          <w:rFonts w:ascii="Arial" w:hAnsi="Arial" w:cs="Arial"/>
          <w:b/>
          <w:sz w:val="24"/>
          <w:szCs w:val="24"/>
        </w:rPr>
        <w:t>3GPP TSG RAN Meeting #10</w:t>
      </w:r>
      <w:r w:rsidR="0037587F">
        <w:rPr>
          <w:rFonts w:ascii="Arial" w:hAnsi="Arial" w:cs="Arial"/>
          <w:b/>
          <w:sz w:val="24"/>
          <w:szCs w:val="24"/>
        </w:rPr>
        <w:t>4</w:t>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r>
      <w:r w:rsidRPr="00663932">
        <w:rPr>
          <w:rFonts w:ascii="Arial" w:hAnsi="Arial" w:cs="Arial"/>
          <w:b/>
          <w:sz w:val="24"/>
          <w:szCs w:val="24"/>
        </w:rPr>
        <w:tab/>
        <w:t xml:space="preserve">                       </w:t>
      </w:r>
      <w:r w:rsidR="002C69AD" w:rsidRPr="002C69AD">
        <w:rPr>
          <w:rFonts w:ascii="Arial" w:hAnsi="Arial" w:cs="Arial"/>
          <w:b/>
          <w:sz w:val="24"/>
          <w:szCs w:val="24"/>
        </w:rPr>
        <w:t>RP-241294</w:t>
      </w:r>
    </w:p>
    <w:p w14:paraId="74D3B354" w14:textId="22475B63" w:rsidR="00F86A73" w:rsidRPr="004B566C" w:rsidRDefault="0037587F" w:rsidP="00663932">
      <w:pPr>
        <w:tabs>
          <w:tab w:val="left" w:pos="567"/>
        </w:tabs>
        <w:rPr>
          <w:rFonts w:ascii="Arial" w:hAnsi="Arial" w:cs="Arial"/>
          <w:b/>
          <w:sz w:val="24"/>
        </w:rPr>
      </w:pPr>
      <w:r w:rsidRPr="0037587F">
        <w:rPr>
          <w:rFonts w:ascii="Arial" w:hAnsi="Arial" w:cs="Arial"/>
          <w:b/>
          <w:sz w:val="24"/>
          <w:szCs w:val="24"/>
        </w:rPr>
        <w:t>Shanghai, China, June 17-20, 2024</w:t>
      </w:r>
      <w:r w:rsidR="009479F2">
        <w:rPr>
          <w:rFonts w:ascii="Arial" w:hAnsi="Arial" w:cs="Arial"/>
          <w:b/>
          <w:sz w:val="24"/>
        </w:rPr>
        <w:tab/>
      </w:r>
      <w:r w:rsidR="009479F2">
        <w:rPr>
          <w:rFonts w:ascii="Arial" w:hAnsi="Arial" w:cs="Arial"/>
          <w:b/>
          <w:sz w:val="24"/>
        </w:rPr>
        <w:tab/>
      </w:r>
      <w:r w:rsidR="009479F2">
        <w:rPr>
          <w:rFonts w:ascii="Arial" w:hAnsi="Arial" w:cs="Arial"/>
          <w:b/>
          <w:sz w:val="24"/>
        </w:rPr>
        <w:tab/>
      </w:r>
      <w:r w:rsidR="009479F2">
        <w:rPr>
          <w:rFonts w:ascii="Arial" w:hAnsi="Arial" w:cs="Arial"/>
          <w:b/>
          <w:sz w:val="24"/>
        </w:rPr>
        <w:tab/>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3D63C64" w:rsidR="00D45B2F" w:rsidRDefault="00D45B2F" w:rsidP="00D45B2F">
      <w:pPr>
        <w:tabs>
          <w:tab w:val="left" w:pos="567"/>
        </w:tabs>
        <w:rPr>
          <w:rFonts w:ascii="Arial" w:hAnsi="Arial" w:cs="Arial"/>
          <w:lang w:eastAsia="ja-JP"/>
        </w:rPr>
      </w:pPr>
      <w:r w:rsidRPr="00A81CE6">
        <w:rPr>
          <w:rFonts w:ascii="Arial" w:hAnsi="Arial" w:cs="Arial"/>
          <w:b/>
        </w:rPr>
        <w:t>Agenda item:</w:t>
      </w:r>
      <w:r w:rsidRPr="00A81CE6">
        <w:rPr>
          <w:rFonts w:ascii="Arial" w:hAnsi="Arial" w:cs="Arial"/>
        </w:rPr>
        <w:tab/>
      </w:r>
      <w:r w:rsidR="00F86A73" w:rsidRPr="00A81CE6">
        <w:rPr>
          <w:rFonts w:ascii="Arial" w:hAnsi="Arial" w:cs="Arial"/>
        </w:rPr>
        <w:tab/>
      </w:r>
      <w:r w:rsidR="00EF4800" w:rsidRPr="00A81CE6">
        <w:rPr>
          <w:rFonts w:ascii="Arial" w:hAnsi="Arial" w:cs="Arial"/>
        </w:rPr>
        <w:tab/>
      </w:r>
      <w:r w:rsidR="00A51616" w:rsidRPr="00A81CE6">
        <w:rPr>
          <w:rFonts w:ascii="Arial" w:eastAsia="Batang" w:hAnsi="Arial"/>
          <w:b/>
          <w:lang w:eastAsia="zh-CN"/>
        </w:rPr>
        <w:t>9.</w:t>
      </w:r>
      <w:r w:rsidR="00663932">
        <w:rPr>
          <w:rFonts w:ascii="Arial" w:eastAsia="Batang" w:hAnsi="Arial"/>
          <w:b/>
          <w:lang w:eastAsia="zh-CN"/>
        </w:rPr>
        <w:t>4</w:t>
      </w:r>
      <w:r w:rsidR="00A51616" w:rsidRPr="00A81CE6">
        <w:rPr>
          <w:rFonts w:ascii="Arial" w:eastAsia="Batang" w:hAnsi="Arial"/>
          <w:b/>
          <w:lang w:eastAsia="zh-CN"/>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3A06E4E" w:rsidR="00593315" w:rsidRPr="00A406ED" w:rsidRDefault="0037587F" w:rsidP="001A248F">
            <w:pPr>
              <w:tabs>
                <w:tab w:val="left" w:pos="567"/>
              </w:tabs>
              <w:spacing w:after="0"/>
              <w:rPr>
                <w:rFonts w:ascii="Arial" w:hAnsi="Arial" w:cs="Arial"/>
              </w:rPr>
            </w:pPr>
            <w:r w:rsidRPr="0037587F">
              <w:rPr>
                <w:rFonts w:ascii="Arial" w:eastAsia="Batang" w:hAnsi="Arial" w:cs="Arial"/>
                <w:lang w:eastAsia="zh-CN"/>
              </w:rPr>
              <w:t>Perf. part:</w:t>
            </w:r>
            <w:r>
              <w:rPr>
                <w:rFonts w:ascii="Arial" w:eastAsia="Batang" w:hAnsi="Arial" w:cs="Arial"/>
                <w:lang w:eastAsia="zh-CN"/>
              </w:rPr>
              <w:t xml:space="preserve"> </w:t>
            </w:r>
            <w:r w:rsidR="00A51616" w:rsidRPr="00A51616">
              <w:rPr>
                <w:rFonts w:ascii="Arial" w:eastAsia="Batang" w:hAnsi="Arial" w:cs="Arial"/>
                <w:lang w:eastAsia="zh-CN"/>
              </w:rPr>
              <w:t>Further NR coverage enhancements</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5549D8E3" w:rsidR="00871653" w:rsidRPr="003D6795" w:rsidRDefault="00663932"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FC46147" w:rsidR="0036248C" w:rsidRPr="008836AC" w:rsidRDefault="00A51616" w:rsidP="008836AC">
            <w:pPr>
              <w:tabs>
                <w:tab w:val="left" w:pos="567"/>
              </w:tabs>
              <w:spacing w:after="0"/>
              <w:rPr>
                <w:rFonts w:ascii="Arial" w:hAnsi="Arial" w:cs="Arial"/>
              </w:rPr>
            </w:pPr>
            <w:r w:rsidRPr="00A51616">
              <w:rPr>
                <w:rFonts w:ascii="Arial" w:hAnsi="Arial" w:cs="Arial"/>
              </w:rPr>
              <w:t>NR_cov_enh2</w:t>
            </w:r>
            <w:r w:rsidR="0037587F">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1F8E082" w:rsidR="0036248C" w:rsidRPr="008836AC" w:rsidRDefault="00A51616" w:rsidP="008836AC">
            <w:pPr>
              <w:tabs>
                <w:tab w:val="left" w:pos="567"/>
              </w:tabs>
              <w:spacing w:after="0"/>
              <w:rPr>
                <w:rFonts w:ascii="Arial" w:hAnsi="Arial" w:cs="Arial"/>
              </w:rPr>
            </w:pPr>
            <w:r w:rsidRPr="00A51616">
              <w:rPr>
                <w:rFonts w:ascii="Arial" w:hAnsi="Arial" w:cs="Arial"/>
              </w:rPr>
              <w:t>940</w:t>
            </w:r>
            <w:r w:rsidR="00663932">
              <w:rPr>
                <w:rFonts w:ascii="Arial" w:hAnsi="Arial" w:cs="Arial"/>
              </w:rPr>
              <w:t>2</w:t>
            </w:r>
            <w:r w:rsidRPr="00A51616">
              <w:rPr>
                <w:rFonts w:ascii="Arial" w:hAnsi="Arial" w:cs="Arial"/>
              </w:rPr>
              <w:t>95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023ECD3" w:rsidR="00B6300F" w:rsidRPr="008836AC" w:rsidRDefault="00663932" w:rsidP="008836AC">
            <w:pPr>
              <w:tabs>
                <w:tab w:val="left" w:pos="567"/>
              </w:tabs>
              <w:spacing w:after="0"/>
              <w:rPr>
                <w:rFonts w:ascii="Arial" w:hAnsi="Arial" w:cs="Arial"/>
              </w:rPr>
            </w:pPr>
            <w:r w:rsidRPr="00663932">
              <w:rPr>
                <w:rFonts w:ascii="Arial" w:hAnsi="Arial" w:cs="Arial"/>
              </w:rPr>
              <w:t>RP-233558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EC22231" w14:textId="77777777" w:rsidR="00871653"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Core part: </w:t>
            </w:r>
          </w:p>
          <w:p w14:paraId="5A128F3E" w14:textId="46621A1B" w:rsidR="00663932" w:rsidRPr="00A51616" w:rsidRDefault="00663932" w:rsidP="00A51616">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w:t>
            </w:r>
          </w:p>
        </w:tc>
        <w:tc>
          <w:tcPr>
            <w:tcW w:w="2268" w:type="dxa"/>
          </w:tcPr>
          <w:p w14:paraId="150E2BE5" w14:textId="12BD7E94"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9371EB" w:rsidRPr="009371EB">
              <w:rPr>
                <w:rFonts w:ascii="Arial" w:hAnsi="Arial" w:cs="Arial"/>
                <w:lang w:eastAsia="ja-JP"/>
              </w:rPr>
              <w:t>0</w:t>
            </w:r>
            <w:r w:rsidR="00A51616">
              <w:rPr>
                <w:rFonts w:ascii="Arial" w:eastAsiaTheme="minorEastAsia" w:hAnsi="Arial" w:cs="Arial" w:hint="eastAsia"/>
                <w:lang w:eastAsia="zh-CN"/>
              </w:rPr>
              <w:t>6</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24</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08CD1E3B" w:rsidR="00190EDE" w:rsidRPr="007B362E" w:rsidRDefault="00663932" w:rsidP="00517CD5">
            <w:pPr>
              <w:tabs>
                <w:tab w:val="left" w:pos="567"/>
              </w:tabs>
              <w:spacing w:after="0"/>
              <w:rPr>
                <w:rFonts w:ascii="Arial" w:eastAsia="Yu Mincho" w:hAnsi="Arial" w:cs="Arial"/>
                <w:color w:val="00B050"/>
                <w:kern w:val="2"/>
                <w:lang w:val="en-US" w:eastAsia="ja-JP"/>
              </w:rPr>
            </w:pPr>
            <w:r w:rsidRPr="00663932">
              <w:rPr>
                <w:rFonts w:ascii="Arial" w:hAnsi="Arial" w:cs="Arial"/>
                <w:kern w:val="2"/>
                <w:lang w:val="en-US" w:eastAsia="ja-JP"/>
              </w:rPr>
              <w:t>N</w:t>
            </w:r>
            <w:r w:rsidRPr="00663932">
              <w:rPr>
                <w:rFonts w:ascii="Arial" w:hAnsi="Arial" w:cs="Arial"/>
                <w:lang w:eastAsia="ja-JP"/>
              </w:rPr>
              <w:t>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05C0EC8E" w:rsidR="00871653" w:rsidRPr="009371EB" w:rsidRDefault="0037587F" w:rsidP="008836AC">
            <w:pPr>
              <w:tabs>
                <w:tab w:val="left" w:pos="567"/>
              </w:tabs>
              <w:spacing w:after="0"/>
              <w:rPr>
                <w:rFonts w:ascii="Arial" w:hAnsi="Arial" w:cs="Arial"/>
                <w:lang w:eastAsia="ja-JP"/>
              </w:rPr>
            </w:pPr>
            <w:r>
              <w:rPr>
                <w:rFonts w:ascii="Arial" w:hAnsi="Arial" w:cs="Arial"/>
                <w:color w:val="00B050"/>
                <w:kern w:val="2"/>
                <w:lang w:val="en-US" w:eastAsia="ja-JP"/>
              </w:rPr>
              <w:t>100</w:t>
            </w:r>
            <w:r w:rsidR="00871653" w:rsidRPr="0017502D">
              <w:rPr>
                <w:rFonts w:ascii="Arial" w:hAnsi="Arial" w:cs="Arial"/>
                <w:color w:val="00B050"/>
                <w:kern w:val="2"/>
                <w:lang w:val="en-US" w:eastAsia="ja-JP"/>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ABEDB8B"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FFA5C29" w:rsidR="006C4E32" w:rsidRPr="00D30BDD" w:rsidRDefault="00F6418A" w:rsidP="0036248C">
            <w:pPr>
              <w:tabs>
                <w:tab w:val="left" w:pos="567"/>
              </w:tabs>
              <w:spacing w:after="0"/>
              <w:rPr>
                <w:rFonts w:ascii="Arial" w:eastAsiaTheme="minorEastAsia" w:hAnsi="Arial" w:cs="Arial"/>
                <w:lang w:eastAsia="zh-CN"/>
              </w:rPr>
            </w:pPr>
            <w:proofErr w:type="spellStart"/>
            <w:r w:rsidRPr="00F6418A">
              <w:rPr>
                <w:rFonts w:ascii="Arial" w:eastAsiaTheme="minorEastAsia" w:hAnsi="Arial" w:cs="Arial"/>
                <w:lang w:eastAsia="zh-CN"/>
              </w:rPr>
              <w:t>Nanxi</w:t>
            </w:r>
            <w:proofErr w:type="spellEnd"/>
            <w:r w:rsidRPr="00F6418A">
              <w:rPr>
                <w:rFonts w:ascii="Arial" w:eastAsiaTheme="minorEastAsia" w:hAnsi="Arial" w:cs="Arial"/>
                <w:lang w:eastAsia="zh-CN"/>
              </w:rPr>
              <w:t xml:space="preserve"> LI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9562D6F" w:rsidR="006C4E32" w:rsidRPr="00D30BDD" w:rsidRDefault="00F6418A" w:rsidP="001A248F">
            <w:pPr>
              <w:tabs>
                <w:tab w:val="left" w:pos="567"/>
              </w:tabs>
              <w:spacing w:after="0"/>
              <w:rPr>
                <w:rFonts w:ascii="Arial" w:eastAsiaTheme="minorEastAsia" w:hAnsi="Arial" w:cs="Arial"/>
                <w:lang w:eastAsia="zh-CN"/>
              </w:rPr>
            </w:pPr>
            <w:r w:rsidRPr="00F6418A">
              <w:rPr>
                <w:rFonts w:ascii="Arial" w:eastAsiaTheme="minorEastAsia" w:hAnsi="Arial" w:cs="Arial"/>
                <w:lang w:eastAsia="zh-CN"/>
              </w:rPr>
              <w:t>linanxi@chinatelecom.cn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AFF6E1" w:rsidR="00D22398" w:rsidRPr="00316312" w:rsidRDefault="003038C8" w:rsidP="00C4666A">
            <w:pPr>
              <w:pStyle w:val="TAL"/>
              <w:jc w:val="center"/>
              <w:rPr>
                <w:rFonts w:eastAsiaTheme="minorEastAsia"/>
                <w:color w:val="FF0000"/>
                <w:lang w:eastAsia="zh-CN"/>
              </w:rPr>
            </w:pPr>
            <w:r w:rsidRPr="002C69AD">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w:t>
      </w:r>
      <w:bookmarkStart w:id="0" w:name="_GoBack"/>
      <w:bookmarkEnd w:id="0"/>
      <w:r w:rsidRPr="00A86AB5">
        <w:rPr>
          <w:rFonts w:ascii="Arial" w:hAnsi="Arial" w:cs="Arial"/>
          <w:i/>
        </w:rPr>
        <w:t xml:space="preserve">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339F913" w14:textId="62EC19D3" w:rsidR="003B7182" w:rsidRDefault="003B7182" w:rsidP="00C17C6C">
      <w:pPr>
        <w:spacing w:after="0"/>
        <w:rPr>
          <w:rFonts w:ascii="Arial" w:hAnsi="Arial" w:cs="Arial"/>
        </w:rPr>
      </w:pPr>
    </w:p>
    <w:p w14:paraId="16A7A5D9" w14:textId="77777777" w:rsidR="001C55E6" w:rsidRDefault="001C55E6"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86CF762" w:rsidR="008E35E2" w:rsidRPr="00BA5D3D" w:rsidRDefault="00701410" w:rsidP="00F6418A">
      <w:pPr>
        <w:pStyle w:val="4"/>
        <w:rPr>
          <w:rFonts w:cs="Arial"/>
          <w:lang w:eastAsia="ja-JP"/>
        </w:rPr>
      </w:pPr>
      <w:r w:rsidRPr="00BA5D3D">
        <w:rPr>
          <w:rFonts w:cs="Arial"/>
          <w:lang w:eastAsia="ja-JP"/>
        </w:rPr>
        <w:t>2.1.1</w:t>
      </w:r>
      <w:r w:rsidRPr="00BA5D3D">
        <w:rPr>
          <w:rFonts w:cs="Arial"/>
          <w:lang w:eastAsia="ja-JP"/>
        </w:rPr>
        <w:tab/>
        <w:t>Agreements</w:t>
      </w:r>
    </w:p>
    <w:p w14:paraId="6DDDBC08" w14:textId="66A3C1CE" w:rsidR="00BA5D3D" w:rsidRPr="00CB3E95" w:rsidRDefault="00701410" w:rsidP="00CB3E95">
      <w:pPr>
        <w:pStyle w:val="4"/>
        <w:rPr>
          <w:rFonts w:cs="Arial"/>
          <w:lang w:eastAsia="ja-JP"/>
        </w:rPr>
      </w:pPr>
      <w:r w:rsidRPr="00BA5D3D">
        <w:rPr>
          <w:rFonts w:cs="Arial"/>
          <w:lang w:eastAsia="ja-JP"/>
        </w:rPr>
        <w:t>2.1.2</w:t>
      </w:r>
      <w:r w:rsidRPr="00BA5D3D">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CDF3EBE" w14:textId="37BD0EF7" w:rsidR="00687B9D" w:rsidRDefault="00701410" w:rsidP="00A1552B">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6412C416" w:rsidR="00235D63" w:rsidRDefault="00701410" w:rsidP="00F6418A">
      <w:pPr>
        <w:pStyle w:val="4"/>
        <w:rPr>
          <w:lang w:eastAsia="ja-JP"/>
        </w:rPr>
      </w:pPr>
      <w:r>
        <w:rPr>
          <w:lang w:eastAsia="ja-JP"/>
        </w:rPr>
        <w:t>2.4.1</w:t>
      </w:r>
      <w:r>
        <w:rPr>
          <w:lang w:eastAsia="ja-JP"/>
        </w:rPr>
        <w:tab/>
        <w:t>Agreements</w:t>
      </w:r>
    </w:p>
    <w:p w14:paraId="05DB82A4" w14:textId="7A92DF2B" w:rsidR="00327140" w:rsidRPr="00233B76" w:rsidRDefault="000C4340" w:rsidP="00663932">
      <w:pPr>
        <w:tabs>
          <w:tab w:val="left" w:pos="567"/>
        </w:tabs>
        <w:overflowPunct/>
        <w:autoSpaceDE/>
        <w:autoSpaceDN/>
        <w:snapToGrid w:val="0"/>
        <w:spacing w:before="60" w:after="60"/>
        <w:textAlignment w:val="auto"/>
        <w:rPr>
          <w:rFonts w:ascii="Arial" w:eastAsiaTheme="minorEastAsia" w:hAnsi="Arial" w:cs="Arial"/>
          <w:lang w:eastAsia="zh-CN"/>
        </w:rPr>
      </w:pPr>
      <w:r w:rsidRPr="00233B76">
        <w:rPr>
          <w:rFonts w:ascii="Arial" w:hAnsi="Arial" w:cs="Arial"/>
          <w:lang w:eastAsia="zh-CN"/>
        </w:rPr>
        <w:t xml:space="preserve">The progress </w:t>
      </w:r>
      <w:r w:rsidRPr="00233B76">
        <w:rPr>
          <w:rFonts w:ascii="Arial" w:hAnsi="Arial" w:cs="Arial" w:hint="eastAsia"/>
          <w:lang w:eastAsia="zh-CN"/>
        </w:rPr>
        <w:t>i</w:t>
      </w:r>
      <w:r w:rsidRPr="00233B76">
        <w:rPr>
          <w:rFonts w:ascii="Arial" w:hAnsi="Arial" w:cs="Arial"/>
          <w:lang w:eastAsia="zh-CN"/>
        </w:rPr>
        <w:t xml:space="preserve">n </w:t>
      </w:r>
      <w:r w:rsidRPr="00233B76">
        <w:rPr>
          <w:rFonts w:ascii="Arial" w:eastAsiaTheme="minorEastAsia" w:hAnsi="Arial" w:cs="Arial"/>
          <w:iCs/>
          <w:lang w:eastAsia="zh-CN"/>
        </w:rPr>
        <w:t>RAN4 #</w:t>
      </w:r>
      <w:r w:rsidR="00327140" w:rsidRPr="00233B76">
        <w:rPr>
          <w:rFonts w:ascii="Arial" w:eastAsiaTheme="minorEastAsia" w:hAnsi="Arial" w:cs="Arial"/>
          <w:iCs/>
          <w:lang w:eastAsia="zh-CN"/>
        </w:rPr>
        <w:t>1</w:t>
      </w:r>
      <w:r w:rsidR="00663932" w:rsidRPr="00233B76">
        <w:rPr>
          <w:rFonts w:ascii="Arial" w:eastAsiaTheme="minorEastAsia" w:hAnsi="Arial" w:cs="Arial"/>
          <w:iCs/>
          <w:lang w:eastAsia="zh-CN"/>
        </w:rPr>
        <w:t>10</w:t>
      </w:r>
      <w:r w:rsidR="0037587F" w:rsidRPr="00233B76">
        <w:rPr>
          <w:rFonts w:ascii="Arial" w:eastAsiaTheme="minorEastAsia" w:hAnsi="Arial" w:cs="Arial"/>
          <w:iCs/>
          <w:lang w:eastAsia="zh-CN"/>
        </w:rPr>
        <w:t>-bis</w:t>
      </w:r>
      <w:r w:rsidR="00327140" w:rsidRPr="00233B76">
        <w:rPr>
          <w:rFonts w:ascii="Arial" w:hAnsi="Arial" w:cs="Arial" w:hint="eastAsia"/>
          <w:lang w:eastAsia="zh-CN"/>
        </w:rPr>
        <w:t xml:space="preserve"> </w:t>
      </w:r>
      <w:r w:rsidRPr="00233B76">
        <w:rPr>
          <w:rFonts w:ascii="Arial" w:hAnsi="Arial" w:cs="Arial" w:hint="eastAsia"/>
          <w:lang w:eastAsia="zh-CN"/>
        </w:rPr>
        <w:t>meeting</w:t>
      </w:r>
      <w:r w:rsidRPr="00233B76">
        <w:rPr>
          <w:rFonts w:ascii="Arial" w:hAnsi="Arial" w:cs="Arial"/>
          <w:lang w:eastAsia="zh-CN"/>
        </w:rPr>
        <w:t xml:space="preserve"> is summarized below: </w:t>
      </w:r>
    </w:p>
    <w:p w14:paraId="2451C076" w14:textId="2EB14865" w:rsidR="00327140" w:rsidRPr="00233B76" w:rsidRDefault="00327140" w:rsidP="00327140">
      <w:pPr>
        <w:widowControl w:val="0"/>
        <w:overflowPunct/>
        <w:autoSpaceDE/>
        <w:autoSpaceDN/>
        <w:snapToGrid w:val="0"/>
        <w:spacing w:before="60" w:after="60"/>
        <w:textAlignment w:val="auto"/>
        <w:rPr>
          <w:rFonts w:ascii="Arial" w:hAnsi="Arial" w:cs="Arial"/>
          <w:lang w:eastAsia="zh-CN"/>
        </w:rPr>
      </w:pPr>
      <w:r w:rsidRPr="00233B76">
        <w:rPr>
          <w:rFonts w:ascii="Arial" w:hAnsi="Arial" w:cs="Arial"/>
          <w:u w:val="single"/>
          <w:lang w:eastAsia="zh-CN"/>
        </w:rPr>
        <w:t xml:space="preserve">RAN4 </w:t>
      </w:r>
      <w:r w:rsidRPr="00233B76">
        <w:rPr>
          <w:rFonts w:ascii="Arial" w:eastAsiaTheme="minorEastAsia" w:hAnsi="Arial" w:cs="Arial"/>
          <w:u w:val="single"/>
          <w:lang w:eastAsia="zh-CN"/>
        </w:rPr>
        <w:t>BS demodulation</w:t>
      </w:r>
      <w:r w:rsidRPr="00233B76">
        <w:rPr>
          <w:rFonts w:ascii="Arial" w:hAnsi="Arial" w:cs="Arial"/>
          <w:u w:val="single"/>
          <w:lang w:eastAsia="zh-CN"/>
        </w:rPr>
        <w:t xml:space="preserve"> part</w:t>
      </w:r>
      <w:r w:rsidRPr="00233B76">
        <w:rPr>
          <w:rFonts w:ascii="Arial" w:hAnsi="Arial" w:cs="Arial"/>
          <w:lang w:eastAsia="zh-CN"/>
        </w:rPr>
        <w:t>:</w:t>
      </w:r>
    </w:p>
    <w:p w14:paraId="2DA2AE32" w14:textId="63E2C672" w:rsidR="00327140" w:rsidRPr="00233B76" w:rsidRDefault="003271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lang w:val="en-US" w:eastAsia="zh-CN"/>
        </w:rPr>
        <w:t>The</w:t>
      </w:r>
      <w:r w:rsidR="0037587F" w:rsidRPr="00233B76">
        <w:t xml:space="preserve"> </w:t>
      </w:r>
      <w:r w:rsidR="0037587F" w:rsidRPr="00233B76">
        <w:rPr>
          <w:rFonts w:ascii="Arial" w:eastAsiaTheme="minorEastAsia" w:hAnsi="Arial" w:cs="Arial"/>
          <w:lang w:val="en-US" w:eastAsia="zh-CN"/>
        </w:rPr>
        <w:t>Topic summary for [110</w:t>
      </w:r>
      <w:proofErr w:type="gramStart"/>
      <w:r w:rsidR="0037587F" w:rsidRPr="00233B76">
        <w:rPr>
          <w:rFonts w:ascii="Arial" w:eastAsiaTheme="minorEastAsia" w:hAnsi="Arial" w:cs="Arial"/>
          <w:lang w:val="en-US" w:eastAsia="zh-CN"/>
        </w:rPr>
        <w:t>bis][</w:t>
      </w:r>
      <w:proofErr w:type="gramEnd"/>
      <w:r w:rsidR="0037587F" w:rsidRPr="00233B76">
        <w:rPr>
          <w:rFonts w:ascii="Arial" w:eastAsiaTheme="minorEastAsia" w:hAnsi="Arial" w:cs="Arial"/>
          <w:lang w:val="en-US" w:eastAsia="zh-CN"/>
        </w:rPr>
        <w:t>326] NR_cov_enh2_demod</w:t>
      </w:r>
      <w:r w:rsidRPr="00233B76">
        <w:rPr>
          <w:rFonts w:ascii="Arial" w:eastAsiaTheme="minorEastAsia" w:hAnsi="Arial" w:cs="Arial"/>
          <w:lang w:val="en-US" w:eastAsia="zh-CN"/>
        </w:rPr>
        <w:t xml:space="preserve"> was provided in </w:t>
      </w:r>
      <w:r w:rsidR="0037587F" w:rsidRPr="00233B76">
        <w:rPr>
          <w:rFonts w:ascii="Arial" w:eastAsiaTheme="minorEastAsia" w:hAnsi="Arial" w:cs="Arial"/>
          <w:lang w:val="en-US" w:eastAsia="zh-CN"/>
        </w:rPr>
        <w:t>R4-2405845</w:t>
      </w:r>
    </w:p>
    <w:p w14:paraId="0F09F3B1" w14:textId="661C1956" w:rsidR="00182241" w:rsidRPr="00233B76" w:rsidRDefault="00182241"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lang w:val="en-US" w:eastAsia="zh-CN"/>
        </w:rPr>
        <w:t xml:space="preserve">The </w:t>
      </w:r>
      <w:r w:rsidR="0037587F" w:rsidRPr="00233B76">
        <w:rPr>
          <w:rFonts w:ascii="Arial" w:eastAsiaTheme="minorEastAsia" w:hAnsi="Arial" w:cs="Arial"/>
          <w:lang w:val="en-US" w:eastAsia="zh-CN"/>
        </w:rPr>
        <w:t>Ad-hoc meeting minutes for [110</w:t>
      </w:r>
      <w:proofErr w:type="gramStart"/>
      <w:r w:rsidR="0037587F" w:rsidRPr="00233B76">
        <w:rPr>
          <w:rFonts w:ascii="Arial" w:eastAsiaTheme="minorEastAsia" w:hAnsi="Arial" w:cs="Arial"/>
          <w:lang w:val="en-US" w:eastAsia="zh-CN"/>
        </w:rPr>
        <w:t>bis][</w:t>
      </w:r>
      <w:proofErr w:type="gramEnd"/>
      <w:r w:rsidR="0037587F" w:rsidRPr="00233B76">
        <w:rPr>
          <w:rFonts w:ascii="Arial" w:eastAsiaTheme="minorEastAsia" w:hAnsi="Arial" w:cs="Arial"/>
          <w:lang w:val="en-US" w:eastAsia="zh-CN"/>
        </w:rPr>
        <w:t>326] NR_cov_enh2_demod</w:t>
      </w:r>
      <w:r w:rsidRPr="00233B76">
        <w:rPr>
          <w:rFonts w:ascii="Arial" w:eastAsiaTheme="minorEastAsia" w:hAnsi="Arial" w:cs="Arial"/>
          <w:lang w:val="en-US" w:eastAsia="zh-CN"/>
        </w:rPr>
        <w:t xml:space="preserve"> was provided in </w:t>
      </w:r>
      <w:r w:rsidR="0037587F" w:rsidRPr="00233B76">
        <w:rPr>
          <w:rFonts w:ascii="Arial" w:eastAsiaTheme="minorEastAsia" w:hAnsi="Arial" w:cs="Arial"/>
          <w:lang w:val="en-US" w:eastAsia="zh-CN"/>
        </w:rPr>
        <w:t>R4-2406022</w:t>
      </w:r>
    </w:p>
    <w:p w14:paraId="55016D55" w14:textId="5F6DB802" w:rsidR="00327140" w:rsidRPr="00233B76" w:rsidRDefault="00327140"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hint="eastAsia"/>
          <w:lang w:val="en-US" w:eastAsia="zh-CN"/>
        </w:rPr>
        <w:t>T</w:t>
      </w:r>
      <w:r w:rsidRPr="00233B76">
        <w:rPr>
          <w:rFonts w:ascii="Arial" w:eastAsiaTheme="minorEastAsia" w:hAnsi="Arial" w:cs="Arial"/>
          <w:lang w:val="en-US" w:eastAsia="zh-CN"/>
        </w:rPr>
        <w:t xml:space="preserve">he </w:t>
      </w:r>
      <w:r w:rsidR="0037587F" w:rsidRPr="00233B76">
        <w:rPr>
          <w:rFonts w:ascii="Arial" w:eastAsiaTheme="minorEastAsia" w:hAnsi="Arial" w:cs="Arial"/>
          <w:lang w:val="en-US" w:eastAsia="zh-CN"/>
        </w:rPr>
        <w:t>Way Forward for [110</w:t>
      </w:r>
      <w:proofErr w:type="gramStart"/>
      <w:r w:rsidR="0037587F" w:rsidRPr="00233B76">
        <w:rPr>
          <w:rFonts w:ascii="Arial" w:eastAsiaTheme="minorEastAsia" w:hAnsi="Arial" w:cs="Arial"/>
          <w:lang w:val="en-US" w:eastAsia="zh-CN"/>
        </w:rPr>
        <w:t>bis][</w:t>
      </w:r>
      <w:proofErr w:type="gramEnd"/>
      <w:r w:rsidR="0037587F" w:rsidRPr="00233B76">
        <w:rPr>
          <w:rFonts w:ascii="Arial" w:eastAsiaTheme="minorEastAsia" w:hAnsi="Arial" w:cs="Arial"/>
          <w:lang w:val="en-US" w:eastAsia="zh-CN"/>
        </w:rPr>
        <w:t xml:space="preserve">326] NR_cov_enh2_demod </w:t>
      </w:r>
      <w:r w:rsidRPr="00233B76">
        <w:rPr>
          <w:rFonts w:ascii="Arial" w:eastAsiaTheme="minorEastAsia" w:hAnsi="Arial" w:cs="Arial"/>
          <w:lang w:val="en-US" w:eastAsia="zh-CN"/>
        </w:rPr>
        <w:t xml:space="preserve">was approved in </w:t>
      </w:r>
      <w:r w:rsidR="0037587F" w:rsidRPr="00233B76">
        <w:rPr>
          <w:rFonts w:ascii="Arial" w:eastAsiaTheme="minorEastAsia" w:hAnsi="Arial" w:cs="Arial"/>
          <w:lang w:val="en-US" w:eastAsia="zh-CN"/>
        </w:rPr>
        <w:t>R4-2406137</w:t>
      </w:r>
    </w:p>
    <w:p w14:paraId="5C3A855F" w14:textId="40245D42" w:rsidR="00663932" w:rsidRPr="00233B76" w:rsidRDefault="00663932"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lang w:val="en-US" w:eastAsia="zh-CN"/>
        </w:rPr>
        <w:t xml:space="preserve">The summary of simulation results for Rel-18 NR coverage enhancements BS demodulation requirements is provided in </w:t>
      </w:r>
      <w:r w:rsidR="0037587F" w:rsidRPr="00233B76">
        <w:rPr>
          <w:rFonts w:ascii="Arial" w:eastAsiaTheme="minorEastAsia" w:hAnsi="Arial" w:cs="Arial"/>
          <w:lang w:val="en-US" w:eastAsia="zh-CN"/>
        </w:rPr>
        <w:t>R4-2404388</w:t>
      </w:r>
    </w:p>
    <w:p w14:paraId="4E1A9653" w14:textId="7FBFA3B5" w:rsidR="0037587F" w:rsidRPr="00233B76" w:rsidRDefault="0037587F" w:rsidP="00075F8E">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hint="eastAsia"/>
          <w:lang w:val="en-US" w:eastAsia="zh-CN"/>
        </w:rPr>
        <w:t>T</w:t>
      </w:r>
      <w:r w:rsidRPr="00233B76">
        <w:rPr>
          <w:rFonts w:ascii="Arial" w:eastAsiaTheme="minorEastAsia" w:hAnsi="Arial" w:cs="Arial"/>
          <w:lang w:val="en-US" w:eastAsia="zh-CN"/>
        </w:rPr>
        <w:t>he following draft CRs are endorsed:</w:t>
      </w:r>
    </w:p>
    <w:p w14:paraId="4EAA09BA" w14:textId="3F807C18"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bookmarkStart w:id="1" w:name="_Hlk168055859"/>
      <w:r w:rsidRPr="00233B76">
        <w:rPr>
          <w:rFonts w:ascii="Arial" w:eastAsiaTheme="minorEastAsia" w:hAnsi="Arial" w:cs="Arial"/>
          <w:sz w:val="20"/>
          <w:szCs w:val="20"/>
          <w:lang w:eastAsia="zh-CN"/>
        </w:rPr>
        <w:t>R4-2406090</w:t>
      </w:r>
      <w:r w:rsidRPr="00233B76">
        <w:rPr>
          <w:rFonts w:ascii="Arial" w:eastAsiaTheme="minorEastAsia" w:hAnsi="Arial" w:cs="Arial"/>
          <w:sz w:val="20"/>
          <w:szCs w:val="20"/>
          <w:lang w:eastAsia="zh-CN"/>
        </w:rPr>
        <w:tab/>
        <w:t xml:space="preserve">[NR_cov_enh2-Perf] </w:t>
      </w:r>
      <w:proofErr w:type="spellStart"/>
      <w:r w:rsidRPr="00233B76">
        <w:rPr>
          <w:rFonts w:ascii="Arial" w:eastAsiaTheme="minorEastAsia" w:hAnsi="Arial" w:cs="Arial"/>
          <w:sz w:val="20"/>
          <w:szCs w:val="20"/>
          <w:lang w:eastAsia="zh-CN"/>
        </w:rPr>
        <w:t>draftCR</w:t>
      </w:r>
      <w:proofErr w:type="spellEnd"/>
      <w:r w:rsidRPr="00233B76">
        <w:rPr>
          <w:rFonts w:ascii="Arial" w:eastAsiaTheme="minorEastAsia" w:hAnsi="Arial" w:cs="Arial"/>
          <w:sz w:val="20"/>
          <w:szCs w:val="20"/>
          <w:lang w:eastAsia="zh-CN"/>
        </w:rPr>
        <w:t xml:space="preserve"> for 38.141-2, update to PRACH Preambles, Nokia</w:t>
      </w:r>
    </w:p>
    <w:p w14:paraId="3F2583A7" w14:textId="60C2A3A1"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R4-2406121</w:t>
      </w:r>
      <w:r w:rsidRPr="00233B76">
        <w:rPr>
          <w:rFonts w:ascii="Arial" w:eastAsiaTheme="minorEastAsia" w:hAnsi="Arial" w:cs="Arial"/>
          <w:sz w:val="20"/>
          <w:szCs w:val="20"/>
          <w:lang w:eastAsia="zh-CN"/>
        </w:rPr>
        <w:tab/>
        <w:t>Draft CR on multiple PRACH transmission BS performance requirements for FR1, China Telecom</w:t>
      </w:r>
    </w:p>
    <w:p w14:paraId="260C41BD" w14:textId="24D5F3B5"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R4-2406124</w:t>
      </w:r>
      <w:r w:rsidRPr="00233B76">
        <w:rPr>
          <w:rFonts w:ascii="Arial" w:eastAsiaTheme="minorEastAsia" w:hAnsi="Arial" w:cs="Arial"/>
          <w:sz w:val="20"/>
          <w:szCs w:val="20"/>
          <w:lang w:eastAsia="zh-CN"/>
        </w:rPr>
        <w:tab/>
        <w:t>Draft CR on manufacturer declarations and applicability of PRACH performance requirements for Multiple PRACH transmission (TS38.141-1, Rel-18), Huawei</w:t>
      </w:r>
    </w:p>
    <w:p w14:paraId="3EF32B3E" w14:textId="2CB88443"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R4-2406126</w:t>
      </w:r>
      <w:r w:rsidRPr="00233B76">
        <w:rPr>
          <w:rFonts w:ascii="Arial" w:eastAsiaTheme="minorEastAsia" w:hAnsi="Arial" w:cs="Arial"/>
          <w:sz w:val="20"/>
          <w:szCs w:val="20"/>
          <w:lang w:eastAsia="zh-CN"/>
        </w:rPr>
        <w:tab/>
        <w:t>Draft CR on manufacturer declarations and applicability of PRACH performance requirements for Multiple PRACH transmission (TS38.141-2, Rel-18), Huawei</w:t>
      </w:r>
    </w:p>
    <w:p w14:paraId="3DB6D6C1" w14:textId="1BD9B5F9"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R4-2406123</w:t>
      </w:r>
      <w:r w:rsidRPr="00233B76">
        <w:rPr>
          <w:rFonts w:ascii="Arial" w:eastAsiaTheme="minorEastAsia" w:hAnsi="Arial" w:cs="Arial"/>
          <w:sz w:val="20"/>
          <w:szCs w:val="20"/>
          <w:lang w:eastAsia="zh-CN"/>
        </w:rPr>
        <w:tab/>
        <w:t>Draft CR on 38.104 Test preambles for multiple PRACH with repetition, ZTE</w:t>
      </w:r>
    </w:p>
    <w:p w14:paraId="0A26DDD0" w14:textId="4516978B"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R4-2405200</w:t>
      </w:r>
      <w:r w:rsidRPr="00233B76">
        <w:rPr>
          <w:rFonts w:ascii="Arial" w:eastAsiaTheme="minorEastAsia" w:hAnsi="Arial" w:cs="Arial"/>
          <w:sz w:val="20"/>
          <w:szCs w:val="20"/>
          <w:lang w:eastAsia="zh-CN"/>
        </w:rPr>
        <w:tab/>
        <w:t>Draft CR on 38.141-1 Test preambles for multiple PRACH with repetition, ZTE</w:t>
      </w:r>
    </w:p>
    <w:p w14:paraId="0EC09840" w14:textId="37F75D20"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R4-2406122</w:t>
      </w:r>
      <w:r w:rsidRPr="00233B76">
        <w:rPr>
          <w:rFonts w:ascii="Arial" w:eastAsiaTheme="minorEastAsia" w:hAnsi="Arial" w:cs="Arial"/>
          <w:sz w:val="20"/>
          <w:szCs w:val="20"/>
          <w:lang w:eastAsia="zh-CN"/>
        </w:rPr>
        <w:tab/>
        <w:t>(NR_cov_enh2-Perf) Draft CR for 38.104 on FR2-1 multiple PRACH transmission demodulation requirements, Ericsson</w:t>
      </w:r>
    </w:p>
    <w:p w14:paraId="27BC5690" w14:textId="743C330E"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R4-2406125</w:t>
      </w:r>
      <w:r w:rsidRPr="00233B76">
        <w:rPr>
          <w:rFonts w:ascii="Arial" w:eastAsiaTheme="minorEastAsia" w:hAnsi="Arial" w:cs="Arial"/>
          <w:sz w:val="20"/>
          <w:szCs w:val="20"/>
          <w:lang w:eastAsia="zh-CN"/>
        </w:rPr>
        <w:tab/>
        <w:t>(NR_cov_enh2-Perf) Draft CR for 38.141-1 on FR1 multiple PRACH transmission demodulation requirements, Ericsson</w:t>
      </w:r>
    </w:p>
    <w:p w14:paraId="5A2E7427" w14:textId="4E0C70FD"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lastRenderedPageBreak/>
        <w:t>R4-2406127</w:t>
      </w:r>
      <w:r w:rsidRPr="00233B76">
        <w:rPr>
          <w:rFonts w:ascii="Arial" w:eastAsiaTheme="minorEastAsia" w:hAnsi="Arial" w:cs="Arial"/>
          <w:sz w:val="20"/>
          <w:szCs w:val="20"/>
          <w:lang w:eastAsia="zh-CN"/>
        </w:rPr>
        <w:tab/>
        <w:t>Draft CR on test requirements for multiple PRACH transmission in TS 38.141-2, Samsung</w:t>
      </w:r>
    </w:p>
    <w:p w14:paraId="75F85C33" w14:textId="08A68ADB"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R4-2404133</w:t>
      </w:r>
      <w:r w:rsidRPr="00233B76">
        <w:rPr>
          <w:rFonts w:ascii="Arial" w:eastAsiaTheme="minorEastAsia" w:hAnsi="Arial" w:cs="Arial"/>
          <w:sz w:val="20"/>
          <w:szCs w:val="20"/>
          <w:lang w:eastAsia="zh-CN"/>
        </w:rPr>
        <w:tab/>
        <w:t xml:space="preserve">[NR_cov_enh2-Perf] </w:t>
      </w:r>
      <w:proofErr w:type="spellStart"/>
      <w:r w:rsidRPr="00233B76">
        <w:rPr>
          <w:rFonts w:ascii="Arial" w:eastAsiaTheme="minorEastAsia" w:hAnsi="Arial" w:cs="Arial"/>
          <w:sz w:val="20"/>
          <w:szCs w:val="20"/>
          <w:lang w:eastAsia="zh-CN"/>
        </w:rPr>
        <w:t>DraftBigCR</w:t>
      </w:r>
      <w:proofErr w:type="spellEnd"/>
      <w:r w:rsidRPr="00233B76">
        <w:rPr>
          <w:rFonts w:ascii="Arial" w:eastAsiaTheme="minorEastAsia" w:hAnsi="Arial" w:cs="Arial"/>
          <w:sz w:val="20"/>
          <w:szCs w:val="20"/>
          <w:lang w:eastAsia="zh-CN"/>
        </w:rPr>
        <w:t xml:space="preserve"> for TS 38.104, Nokia</w:t>
      </w:r>
    </w:p>
    <w:p w14:paraId="78299E31" w14:textId="1DA81F59"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R4-2405871</w:t>
      </w:r>
      <w:r w:rsidRPr="00233B76">
        <w:rPr>
          <w:rFonts w:ascii="Arial" w:eastAsiaTheme="minorEastAsia" w:hAnsi="Arial" w:cs="Arial"/>
          <w:sz w:val="20"/>
          <w:szCs w:val="20"/>
          <w:lang w:eastAsia="zh-CN"/>
        </w:rPr>
        <w:tab/>
        <w:t>Draft big CR on test requirements for multiple PRACH transmission in TS 38.141-1, Samsung</w:t>
      </w:r>
    </w:p>
    <w:p w14:paraId="78399E28" w14:textId="1AFB34BC" w:rsidR="0037587F" w:rsidRPr="00233B76" w:rsidRDefault="0037587F"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R4-2404390</w:t>
      </w:r>
      <w:r w:rsidRPr="00233B76">
        <w:rPr>
          <w:rFonts w:ascii="Arial" w:eastAsiaTheme="minorEastAsia" w:hAnsi="Arial" w:cs="Arial"/>
          <w:sz w:val="20"/>
          <w:szCs w:val="20"/>
          <w:lang w:eastAsia="zh-CN"/>
        </w:rPr>
        <w:tab/>
        <w:t>Draft big CR for further coverage enhancements requirements for TS38.141-2, China Telecom</w:t>
      </w:r>
      <w:bookmarkEnd w:id="1"/>
    </w:p>
    <w:p w14:paraId="3DA4335C" w14:textId="5940E4F6" w:rsidR="0037587F" w:rsidRPr="00233B76" w:rsidRDefault="0037587F" w:rsidP="0037587F">
      <w:pPr>
        <w:widowControl w:val="0"/>
        <w:overflowPunct/>
        <w:autoSpaceDE/>
        <w:autoSpaceDN/>
        <w:snapToGrid w:val="0"/>
        <w:spacing w:before="60" w:after="60"/>
        <w:textAlignment w:val="auto"/>
        <w:rPr>
          <w:rFonts w:ascii="Arial" w:eastAsiaTheme="minorEastAsia" w:hAnsi="Arial" w:cs="Arial"/>
          <w:lang w:val="en-US" w:eastAsia="zh-CN"/>
        </w:rPr>
      </w:pPr>
    </w:p>
    <w:p w14:paraId="772D6F8F" w14:textId="56431B44" w:rsidR="0037587F" w:rsidRPr="00233B76" w:rsidRDefault="0037587F" w:rsidP="0037587F">
      <w:pPr>
        <w:tabs>
          <w:tab w:val="left" w:pos="567"/>
        </w:tabs>
        <w:overflowPunct/>
        <w:autoSpaceDE/>
        <w:autoSpaceDN/>
        <w:snapToGrid w:val="0"/>
        <w:spacing w:before="60" w:after="60"/>
        <w:textAlignment w:val="auto"/>
        <w:rPr>
          <w:rFonts w:ascii="Arial" w:eastAsiaTheme="minorEastAsia" w:hAnsi="Arial" w:cs="Arial"/>
          <w:lang w:eastAsia="zh-CN"/>
        </w:rPr>
      </w:pPr>
      <w:r w:rsidRPr="00233B76">
        <w:rPr>
          <w:rFonts w:ascii="Arial" w:hAnsi="Arial" w:cs="Arial"/>
          <w:lang w:eastAsia="zh-CN"/>
        </w:rPr>
        <w:t xml:space="preserve">The progress </w:t>
      </w:r>
      <w:r w:rsidRPr="00233B76">
        <w:rPr>
          <w:rFonts w:ascii="Arial" w:hAnsi="Arial" w:cs="Arial" w:hint="eastAsia"/>
          <w:lang w:eastAsia="zh-CN"/>
        </w:rPr>
        <w:t>i</w:t>
      </w:r>
      <w:r w:rsidRPr="00233B76">
        <w:rPr>
          <w:rFonts w:ascii="Arial" w:hAnsi="Arial" w:cs="Arial"/>
          <w:lang w:eastAsia="zh-CN"/>
        </w:rPr>
        <w:t xml:space="preserve">n </w:t>
      </w:r>
      <w:r w:rsidRPr="00233B76">
        <w:rPr>
          <w:rFonts w:ascii="Arial" w:eastAsiaTheme="minorEastAsia" w:hAnsi="Arial" w:cs="Arial"/>
          <w:iCs/>
          <w:lang w:eastAsia="zh-CN"/>
        </w:rPr>
        <w:t>RAN4 #111</w:t>
      </w:r>
      <w:r w:rsidRPr="00233B76">
        <w:rPr>
          <w:rFonts w:ascii="Arial" w:hAnsi="Arial" w:cs="Arial" w:hint="eastAsia"/>
          <w:lang w:eastAsia="zh-CN"/>
        </w:rPr>
        <w:t xml:space="preserve"> meeting</w:t>
      </w:r>
      <w:r w:rsidRPr="00233B76">
        <w:rPr>
          <w:rFonts w:ascii="Arial" w:hAnsi="Arial" w:cs="Arial"/>
          <w:lang w:eastAsia="zh-CN"/>
        </w:rPr>
        <w:t xml:space="preserve"> is summarized below: </w:t>
      </w:r>
    </w:p>
    <w:p w14:paraId="251DB6F7" w14:textId="77777777" w:rsidR="0037587F" w:rsidRPr="00233B76" w:rsidRDefault="0037587F" w:rsidP="0037587F">
      <w:pPr>
        <w:widowControl w:val="0"/>
        <w:overflowPunct/>
        <w:autoSpaceDE/>
        <w:autoSpaceDN/>
        <w:snapToGrid w:val="0"/>
        <w:spacing w:before="60" w:after="60"/>
        <w:textAlignment w:val="auto"/>
        <w:rPr>
          <w:rFonts w:ascii="Arial" w:hAnsi="Arial" w:cs="Arial"/>
          <w:lang w:eastAsia="zh-CN"/>
        </w:rPr>
      </w:pPr>
      <w:r w:rsidRPr="00233B76">
        <w:rPr>
          <w:rFonts w:ascii="Arial" w:hAnsi="Arial" w:cs="Arial"/>
          <w:u w:val="single"/>
          <w:lang w:eastAsia="zh-CN"/>
        </w:rPr>
        <w:t xml:space="preserve">RAN4 </w:t>
      </w:r>
      <w:r w:rsidRPr="00233B76">
        <w:rPr>
          <w:rFonts w:ascii="Arial" w:eastAsiaTheme="minorEastAsia" w:hAnsi="Arial" w:cs="Arial"/>
          <w:u w:val="single"/>
          <w:lang w:eastAsia="zh-CN"/>
        </w:rPr>
        <w:t>BS demodulation</w:t>
      </w:r>
      <w:r w:rsidRPr="00233B76">
        <w:rPr>
          <w:rFonts w:ascii="Arial" w:hAnsi="Arial" w:cs="Arial"/>
          <w:u w:val="single"/>
          <w:lang w:eastAsia="zh-CN"/>
        </w:rPr>
        <w:t xml:space="preserve"> part</w:t>
      </w:r>
      <w:r w:rsidRPr="00233B76">
        <w:rPr>
          <w:rFonts w:ascii="Arial" w:hAnsi="Arial" w:cs="Arial"/>
          <w:lang w:eastAsia="zh-CN"/>
        </w:rPr>
        <w:t>:</w:t>
      </w:r>
    </w:p>
    <w:p w14:paraId="0000D882" w14:textId="45DAA1D3" w:rsidR="0037587F" w:rsidRPr="00233B76" w:rsidRDefault="0037587F" w:rsidP="0037587F">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lang w:val="en-US" w:eastAsia="zh-CN"/>
        </w:rPr>
        <w:t>The</w:t>
      </w:r>
      <w:r w:rsidRPr="00233B76">
        <w:t xml:space="preserve"> </w:t>
      </w:r>
      <w:r w:rsidRPr="00233B76">
        <w:rPr>
          <w:rFonts w:ascii="Arial" w:eastAsiaTheme="minorEastAsia" w:hAnsi="Arial" w:cs="Arial"/>
          <w:lang w:val="en-US" w:eastAsia="zh-CN"/>
        </w:rPr>
        <w:t>Topic summary for [</w:t>
      </w:r>
      <w:proofErr w:type="gramStart"/>
      <w:r w:rsidRPr="00233B76">
        <w:rPr>
          <w:rFonts w:ascii="Arial" w:eastAsiaTheme="minorEastAsia" w:hAnsi="Arial" w:cs="Arial"/>
          <w:lang w:val="en-US" w:eastAsia="zh-CN"/>
        </w:rPr>
        <w:t>111][</w:t>
      </w:r>
      <w:proofErr w:type="gramEnd"/>
      <w:r w:rsidRPr="00233B76">
        <w:rPr>
          <w:rFonts w:ascii="Arial" w:eastAsiaTheme="minorEastAsia" w:hAnsi="Arial" w:cs="Arial"/>
          <w:lang w:val="en-US" w:eastAsia="zh-CN"/>
        </w:rPr>
        <w:t>326] NR_cov_enh2_demod was provided in R4-2410119</w:t>
      </w:r>
    </w:p>
    <w:p w14:paraId="3B7E9E3C" w14:textId="0F56715D" w:rsidR="0037587F" w:rsidRPr="00233B76" w:rsidRDefault="0037587F" w:rsidP="0037587F">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lang w:val="en-US" w:eastAsia="zh-CN"/>
        </w:rPr>
        <w:t>The Ad-hoc meeting minutes for [</w:t>
      </w:r>
      <w:proofErr w:type="gramStart"/>
      <w:r w:rsidRPr="00233B76">
        <w:rPr>
          <w:rFonts w:ascii="Arial" w:eastAsiaTheme="minorEastAsia" w:hAnsi="Arial" w:cs="Arial"/>
          <w:lang w:val="en-US" w:eastAsia="zh-CN"/>
        </w:rPr>
        <w:t>111][</w:t>
      </w:r>
      <w:proofErr w:type="gramEnd"/>
      <w:r w:rsidRPr="00233B76">
        <w:rPr>
          <w:rFonts w:ascii="Arial" w:eastAsiaTheme="minorEastAsia" w:hAnsi="Arial" w:cs="Arial"/>
          <w:lang w:val="en-US" w:eastAsia="zh-CN"/>
        </w:rPr>
        <w:t>326] NR_cov_enh2_demod was provided in R4-2409856</w:t>
      </w:r>
    </w:p>
    <w:p w14:paraId="0247B117" w14:textId="20DFBD71" w:rsidR="002C18C9" w:rsidRPr="00233B76" w:rsidRDefault="002C18C9" w:rsidP="002C18C9">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hint="eastAsia"/>
          <w:sz w:val="20"/>
          <w:szCs w:val="20"/>
          <w:lang w:eastAsia="zh-CN"/>
        </w:rPr>
        <w:t>R</w:t>
      </w:r>
      <w:r w:rsidRPr="00233B76">
        <w:rPr>
          <w:rFonts w:ascii="Arial" w:eastAsiaTheme="minorEastAsia" w:hAnsi="Arial" w:cs="Arial"/>
          <w:sz w:val="20"/>
          <w:szCs w:val="20"/>
          <w:lang w:eastAsia="zh-CN"/>
        </w:rPr>
        <w:t>AN4 decide</w:t>
      </w:r>
      <w:r w:rsidR="00557300">
        <w:rPr>
          <w:rFonts w:ascii="Arial" w:eastAsiaTheme="minorEastAsia" w:hAnsi="Arial" w:cs="Arial" w:hint="eastAsia"/>
          <w:sz w:val="20"/>
          <w:szCs w:val="20"/>
          <w:lang w:eastAsia="zh-CN"/>
        </w:rPr>
        <w:t>s</w:t>
      </w:r>
      <w:r w:rsidRPr="00233B76">
        <w:rPr>
          <w:rFonts w:ascii="Arial" w:eastAsiaTheme="minorEastAsia" w:hAnsi="Arial" w:cs="Arial"/>
          <w:sz w:val="20"/>
          <w:szCs w:val="20"/>
          <w:lang w:eastAsia="zh-CN"/>
        </w:rPr>
        <w:t xml:space="preserve"> not to cover FR1 for PRACH repetition conformance requirements given no BS vendors express the willingness to support this feature for FR1.</w:t>
      </w:r>
    </w:p>
    <w:p w14:paraId="4B9131AE" w14:textId="0998810E" w:rsidR="002C18C9" w:rsidRPr="00233B76" w:rsidRDefault="002C18C9" w:rsidP="0037587F">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hint="eastAsia"/>
          <w:lang w:val="en-US" w:eastAsia="zh-CN"/>
        </w:rPr>
        <w:t>T</w:t>
      </w:r>
      <w:r w:rsidRPr="00233B76">
        <w:rPr>
          <w:rFonts w:ascii="Arial" w:eastAsiaTheme="minorEastAsia" w:hAnsi="Arial" w:cs="Arial"/>
          <w:lang w:val="en-US" w:eastAsia="zh-CN"/>
        </w:rPr>
        <w:t>he Offline meeting minutes for [</w:t>
      </w:r>
      <w:proofErr w:type="gramStart"/>
      <w:r w:rsidRPr="00233B76">
        <w:rPr>
          <w:rFonts w:ascii="Arial" w:eastAsiaTheme="minorEastAsia" w:hAnsi="Arial" w:cs="Arial"/>
          <w:lang w:val="en-US" w:eastAsia="zh-CN"/>
        </w:rPr>
        <w:t>111][</w:t>
      </w:r>
      <w:proofErr w:type="gramEnd"/>
      <w:r w:rsidRPr="00233B76">
        <w:rPr>
          <w:rFonts w:ascii="Arial" w:eastAsiaTheme="minorEastAsia" w:hAnsi="Arial" w:cs="Arial"/>
          <w:lang w:val="en-US" w:eastAsia="zh-CN"/>
        </w:rPr>
        <w:t>326] NR_cov_enh2_demod is provided in R4-2409984.</w:t>
      </w:r>
    </w:p>
    <w:p w14:paraId="038947AF" w14:textId="053DCEF5" w:rsidR="0037587F" w:rsidRPr="00233B76" w:rsidRDefault="0037587F" w:rsidP="0037587F">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hint="eastAsia"/>
          <w:lang w:val="en-US" w:eastAsia="zh-CN"/>
        </w:rPr>
        <w:t>T</w:t>
      </w:r>
      <w:r w:rsidRPr="00233B76">
        <w:rPr>
          <w:rFonts w:ascii="Arial" w:eastAsiaTheme="minorEastAsia" w:hAnsi="Arial" w:cs="Arial"/>
          <w:lang w:val="en-US" w:eastAsia="zh-CN"/>
        </w:rPr>
        <w:t xml:space="preserve">he </w:t>
      </w:r>
      <w:r w:rsidR="002C18C9" w:rsidRPr="00233B76">
        <w:rPr>
          <w:rFonts w:ascii="Arial" w:eastAsiaTheme="minorEastAsia" w:hAnsi="Arial" w:cs="Arial"/>
          <w:lang w:val="en-US" w:eastAsia="zh-CN"/>
        </w:rPr>
        <w:t>Way Forward for [</w:t>
      </w:r>
      <w:proofErr w:type="gramStart"/>
      <w:r w:rsidR="002C18C9" w:rsidRPr="00233B76">
        <w:rPr>
          <w:rFonts w:ascii="Arial" w:eastAsiaTheme="minorEastAsia" w:hAnsi="Arial" w:cs="Arial"/>
          <w:lang w:val="en-US" w:eastAsia="zh-CN"/>
        </w:rPr>
        <w:t>111][</w:t>
      </w:r>
      <w:proofErr w:type="gramEnd"/>
      <w:r w:rsidR="002C18C9" w:rsidRPr="00233B76">
        <w:rPr>
          <w:rFonts w:ascii="Arial" w:eastAsiaTheme="minorEastAsia" w:hAnsi="Arial" w:cs="Arial"/>
          <w:lang w:val="en-US" w:eastAsia="zh-CN"/>
        </w:rPr>
        <w:t>326] NR_cov_enh2_demod</w:t>
      </w:r>
      <w:r w:rsidRPr="00233B76">
        <w:rPr>
          <w:rFonts w:ascii="Arial" w:eastAsiaTheme="minorEastAsia" w:hAnsi="Arial" w:cs="Arial"/>
          <w:lang w:val="en-US" w:eastAsia="zh-CN"/>
        </w:rPr>
        <w:t xml:space="preserve"> </w:t>
      </w:r>
      <w:r w:rsidR="002C18C9" w:rsidRPr="00233B76">
        <w:rPr>
          <w:rFonts w:ascii="Arial" w:eastAsiaTheme="minorEastAsia" w:hAnsi="Arial" w:cs="Arial"/>
          <w:lang w:val="en-US" w:eastAsia="zh-CN"/>
        </w:rPr>
        <w:t xml:space="preserve">include the final agreed simulation assumptions for PRACH </w:t>
      </w:r>
      <w:r w:rsidR="00233B76" w:rsidRPr="00233B76">
        <w:rPr>
          <w:rFonts w:ascii="Arial" w:eastAsiaTheme="minorEastAsia" w:hAnsi="Arial" w:cs="Arial"/>
          <w:lang w:val="en-US" w:eastAsia="zh-CN"/>
        </w:rPr>
        <w:t xml:space="preserve">repetition </w:t>
      </w:r>
      <w:r w:rsidRPr="00233B76">
        <w:rPr>
          <w:rFonts w:ascii="Arial" w:eastAsiaTheme="minorEastAsia" w:hAnsi="Arial" w:cs="Arial"/>
          <w:lang w:val="en-US" w:eastAsia="zh-CN"/>
        </w:rPr>
        <w:t xml:space="preserve">was approved in </w:t>
      </w:r>
      <w:r w:rsidR="002C18C9" w:rsidRPr="00233B76">
        <w:rPr>
          <w:rFonts w:ascii="Arial" w:eastAsiaTheme="minorEastAsia" w:hAnsi="Arial" w:cs="Arial"/>
          <w:lang w:val="en-US" w:eastAsia="zh-CN"/>
        </w:rPr>
        <w:t>R4-2410018.</w:t>
      </w:r>
    </w:p>
    <w:p w14:paraId="448FA458" w14:textId="6D32ADB9" w:rsidR="0037587F" w:rsidRPr="00233B76" w:rsidRDefault="0037587F" w:rsidP="0037587F">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lang w:val="en-US" w:eastAsia="zh-CN"/>
        </w:rPr>
        <w:t>The summary of simulation results for Rel-18 NR coverage enhancements BS demodulation requirements is provided in R4-240</w:t>
      </w:r>
      <w:r w:rsidR="00233B76" w:rsidRPr="00233B76">
        <w:rPr>
          <w:rFonts w:ascii="Arial" w:eastAsiaTheme="minorEastAsia" w:hAnsi="Arial" w:cs="Arial"/>
          <w:lang w:val="en-US" w:eastAsia="zh-CN"/>
        </w:rPr>
        <w:t>7109</w:t>
      </w:r>
    </w:p>
    <w:p w14:paraId="55A09E68" w14:textId="77777777" w:rsidR="0037587F" w:rsidRPr="00233B76" w:rsidRDefault="0037587F" w:rsidP="0037587F">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hint="eastAsia"/>
          <w:lang w:val="en-US" w:eastAsia="zh-CN"/>
        </w:rPr>
        <w:t>T</w:t>
      </w:r>
      <w:r w:rsidRPr="00233B76">
        <w:rPr>
          <w:rFonts w:ascii="Arial" w:eastAsiaTheme="minorEastAsia" w:hAnsi="Arial" w:cs="Arial"/>
          <w:lang w:val="en-US" w:eastAsia="zh-CN"/>
        </w:rPr>
        <w:t>he following draft CRs are endorsed:</w:t>
      </w:r>
    </w:p>
    <w:p w14:paraId="0DE9DED7" w14:textId="2C11E355" w:rsidR="0037587F" w:rsidRPr="00233B76" w:rsidRDefault="00233B76"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R4-2409896</w:t>
      </w:r>
      <w:r w:rsidRPr="00233B76">
        <w:rPr>
          <w:rFonts w:ascii="Arial" w:eastAsiaTheme="minorEastAsia" w:hAnsi="Arial" w:cs="Arial"/>
          <w:sz w:val="20"/>
          <w:szCs w:val="20"/>
          <w:lang w:eastAsia="zh-CN"/>
        </w:rPr>
        <w:tab/>
        <w:t xml:space="preserve">(NR_cov_enh2-Perf) Draft CR for 38.104 on FR2-1 PRACH repetition </w:t>
      </w:r>
      <w:proofErr w:type="spellStart"/>
      <w:r w:rsidRPr="00233B76">
        <w:rPr>
          <w:rFonts w:ascii="Arial" w:eastAsiaTheme="minorEastAsia" w:hAnsi="Arial" w:cs="Arial"/>
          <w:sz w:val="20"/>
          <w:szCs w:val="20"/>
          <w:lang w:eastAsia="zh-CN"/>
        </w:rPr>
        <w:t>demodulaiton</w:t>
      </w:r>
      <w:proofErr w:type="spellEnd"/>
      <w:r w:rsidRPr="00233B76">
        <w:rPr>
          <w:rFonts w:ascii="Arial" w:eastAsiaTheme="minorEastAsia" w:hAnsi="Arial" w:cs="Arial"/>
          <w:sz w:val="20"/>
          <w:szCs w:val="20"/>
          <w:lang w:eastAsia="zh-CN"/>
        </w:rPr>
        <w:t xml:space="preserve"> requirements, Ericsson</w:t>
      </w:r>
    </w:p>
    <w:p w14:paraId="454AF6F1" w14:textId="7AE7F77E" w:rsidR="00233B76" w:rsidRPr="00233B76" w:rsidRDefault="00233B76"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R4-2409897</w:t>
      </w:r>
      <w:r w:rsidRPr="00233B76">
        <w:rPr>
          <w:rFonts w:ascii="Arial" w:eastAsiaTheme="minorEastAsia" w:hAnsi="Arial" w:cs="Arial"/>
          <w:sz w:val="20"/>
          <w:szCs w:val="20"/>
          <w:lang w:eastAsia="zh-CN"/>
        </w:rPr>
        <w:tab/>
        <w:t>Draft CR on manufacturer declarations and applicability of PRACH performance requirements for Multiple PRACH transmission (TS38.141-2, Rel-18), Huawei</w:t>
      </w:r>
    </w:p>
    <w:p w14:paraId="300E85F9" w14:textId="547F77FF" w:rsidR="00233B76" w:rsidRPr="00233B76" w:rsidRDefault="00233B76"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R4-2409898</w:t>
      </w:r>
      <w:r w:rsidRPr="00233B76">
        <w:rPr>
          <w:rFonts w:ascii="Arial" w:eastAsiaTheme="minorEastAsia" w:hAnsi="Arial" w:cs="Arial"/>
          <w:sz w:val="20"/>
          <w:szCs w:val="20"/>
          <w:lang w:eastAsia="zh-CN"/>
        </w:rPr>
        <w:tab/>
        <w:t>Draft CR on test requirements for multiple PRACH transmission in TS 38.141-2, Samsung</w:t>
      </w:r>
    </w:p>
    <w:p w14:paraId="392B5AE9" w14:textId="46F7EB4D" w:rsidR="00233B76" w:rsidRPr="00233B76" w:rsidRDefault="00233B76"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R4-2409899</w:t>
      </w:r>
      <w:r w:rsidRPr="00233B76">
        <w:rPr>
          <w:rFonts w:ascii="Arial" w:eastAsiaTheme="minorEastAsia" w:hAnsi="Arial" w:cs="Arial"/>
          <w:sz w:val="20"/>
          <w:szCs w:val="20"/>
          <w:lang w:eastAsia="zh-CN"/>
        </w:rPr>
        <w:tab/>
        <w:t xml:space="preserve">[NR_cov_enh2-Perf] </w:t>
      </w:r>
      <w:proofErr w:type="spellStart"/>
      <w:r w:rsidRPr="00233B76">
        <w:rPr>
          <w:rFonts w:ascii="Arial" w:eastAsiaTheme="minorEastAsia" w:hAnsi="Arial" w:cs="Arial"/>
          <w:sz w:val="20"/>
          <w:szCs w:val="20"/>
          <w:lang w:eastAsia="zh-CN"/>
        </w:rPr>
        <w:t>draftCR</w:t>
      </w:r>
      <w:proofErr w:type="spellEnd"/>
      <w:r w:rsidRPr="00233B76">
        <w:rPr>
          <w:rFonts w:ascii="Arial" w:eastAsiaTheme="minorEastAsia" w:hAnsi="Arial" w:cs="Arial"/>
          <w:sz w:val="20"/>
          <w:szCs w:val="20"/>
          <w:lang w:eastAsia="zh-CN"/>
        </w:rPr>
        <w:t xml:space="preserve"> for 38.141-2, update to PRACH Preambles, Nokia</w:t>
      </w:r>
    </w:p>
    <w:p w14:paraId="6D0EEE28" w14:textId="5EECCB36" w:rsidR="00233B76" w:rsidRPr="00233B76" w:rsidRDefault="00233B76" w:rsidP="00233B76">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R4-2409900</w:t>
      </w:r>
      <w:r w:rsidRPr="00233B76">
        <w:rPr>
          <w:rFonts w:ascii="Arial" w:eastAsiaTheme="minorEastAsia" w:hAnsi="Arial" w:cs="Arial"/>
          <w:sz w:val="20"/>
          <w:szCs w:val="20"/>
          <w:lang w:eastAsia="zh-CN"/>
        </w:rPr>
        <w:tab/>
      </w:r>
      <w:proofErr w:type="spellStart"/>
      <w:r w:rsidRPr="00233B76">
        <w:rPr>
          <w:rFonts w:ascii="Arial" w:eastAsiaTheme="minorEastAsia" w:hAnsi="Arial" w:cs="Arial"/>
          <w:sz w:val="20"/>
          <w:szCs w:val="20"/>
          <w:lang w:eastAsia="zh-CN"/>
        </w:rPr>
        <w:t>draftCR</w:t>
      </w:r>
      <w:proofErr w:type="spellEnd"/>
      <w:r w:rsidRPr="00233B76">
        <w:rPr>
          <w:rFonts w:ascii="Arial" w:eastAsiaTheme="minorEastAsia" w:hAnsi="Arial" w:cs="Arial"/>
          <w:sz w:val="20"/>
          <w:szCs w:val="20"/>
          <w:lang w:eastAsia="zh-CN"/>
        </w:rPr>
        <w:t xml:space="preserve"> for 38.104 test preamble for multiple PRACH, ZTE</w:t>
      </w:r>
    </w:p>
    <w:p w14:paraId="0C2BDD7F" w14:textId="3EBD329B" w:rsidR="00233B76" w:rsidRPr="00847934" w:rsidRDefault="00233B76" w:rsidP="00233B76">
      <w:pPr>
        <w:widowControl w:val="0"/>
        <w:numPr>
          <w:ilvl w:val="0"/>
          <w:numId w:val="15"/>
        </w:numPr>
        <w:overflowPunct/>
        <w:autoSpaceDE/>
        <w:autoSpaceDN/>
        <w:snapToGrid w:val="0"/>
        <w:spacing w:before="60" w:after="60"/>
        <w:ind w:left="284" w:hanging="284"/>
        <w:textAlignment w:val="auto"/>
        <w:rPr>
          <w:rFonts w:ascii="Arial" w:eastAsiaTheme="minorEastAsia" w:hAnsi="Arial" w:cs="Arial"/>
          <w:lang w:val="en-US" w:eastAsia="zh-CN"/>
        </w:rPr>
      </w:pPr>
      <w:r w:rsidRPr="00233B76">
        <w:rPr>
          <w:rFonts w:ascii="Arial" w:eastAsiaTheme="minorEastAsia" w:hAnsi="Arial" w:cs="Arial" w:hint="eastAsia"/>
          <w:lang w:val="en-US" w:eastAsia="zh-CN"/>
        </w:rPr>
        <w:t>T</w:t>
      </w:r>
      <w:r w:rsidRPr="00233B76">
        <w:rPr>
          <w:rFonts w:ascii="Arial" w:eastAsiaTheme="minorEastAsia" w:hAnsi="Arial" w:cs="Arial"/>
          <w:lang w:val="en-US" w:eastAsia="zh-CN"/>
        </w:rPr>
        <w:t>he following b</w:t>
      </w:r>
      <w:r w:rsidRPr="00847934">
        <w:rPr>
          <w:rFonts w:ascii="Arial" w:eastAsiaTheme="minorEastAsia" w:hAnsi="Arial" w:cs="Arial"/>
          <w:lang w:val="en-US" w:eastAsia="zh-CN"/>
        </w:rPr>
        <w:t>i</w:t>
      </w:r>
      <w:r w:rsidR="000B5D24" w:rsidRPr="00847934">
        <w:rPr>
          <w:rFonts w:ascii="Arial" w:eastAsiaTheme="minorEastAsia" w:hAnsi="Arial" w:cs="Arial"/>
          <w:lang w:val="en-US" w:eastAsia="zh-CN"/>
        </w:rPr>
        <w:t>g</w:t>
      </w:r>
      <w:r w:rsidRPr="00847934">
        <w:rPr>
          <w:rFonts w:ascii="Arial" w:eastAsiaTheme="minorEastAsia" w:hAnsi="Arial" w:cs="Arial"/>
          <w:lang w:val="en-US" w:eastAsia="zh-CN"/>
        </w:rPr>
        <w:t xml:space="preserve"> CRs are agreed:</w:t>
      </w:r>
    </w:p>
    <w:p w14:paraId="5C6B598C" w14:textId="2D4B8E97" w:rsidR="0037587F" w:rsidRPr="00233B76" w:rsidRDefault="00233B76" w:rsidP="0037587F">
      <w:pPr>
        <w:pStyle w:val="aff8"/>
        <w:numPr>
          <w:ilvl w:val="0"/>
          <w:numId w:val="25"/>
        </w:numPr>
        <w:snapToGrid w:val="0"/>
        <w:spacing w:before="60" w:after="60"/>
        <w:ind w:leftChars="0"/>
        <w:rPr>
          <w:rFonts w:ascii="Arial" w:eastAsiaTheme="minorEastAsia" w:hAnsi="Arial" w:cs="Arial"/>
          <w:sz w:val="20"/>
          <w:szCs w:val="20"/>
          <w:lang w:eastAsia="zh-CN"/>
        </w:rPr>
      </w:pPr>
      <w:r w:rsidRPr="00847934">
        <w:rPr>
          <w:rFonts w:ascii="Arial" w:eastAsiaTheme="minorEastAsia" w:hAnsi="Arial" w:cs="Arial"/>
          <w:sz w:val="20"/>
          <w:szCs w:val="20"/>
          <w:lang w:eastAsia="zh-CN"/>
        </w:rPr>
        <w:t>R4-2410024</w:t>
      </w:r>
      <w:r w:rsidRPr="00847934">
        <w:rPr>
          <w:rFonts w:ascii="Arial" w:eastAsiaTheme="minorEastAsia" w:hAnsi="Arial" w:cs="Arial"/>
          <w:sz w:val="20"/>
          <w:szCs w:val="20"/>
          <w:lang w:eastAsia="zh-CN"/>
        </w:rPr>
        <w:tab/>
        <w:t>[NR_cov_enh2-Pe</w:t>
      </w:r>
      <w:r w:rsidRPr="00233B76">
        <w:rPr>
          <w:rFonts w:ascii="Arial" w:eastAsiaTheme="minorEastAsia" w:hAnsi="Arial" w:cs="Arial"/>
          <w:sz w:val="20"/>
          <w:szCs w:val="20"/>
          <w:lang w:eastAsia="zh-CN"/>
        </w:rPr>
        <w:t xml:space="preserve">rf] </w:t>
      </w:r>
      <w:proofErr w:type="spellStart"/>
      <w:r w:rsidRPr="00233B76">
        <w:rPr>
          <w:rFonts w:ascii="Arial" w:eastAsiaTheme="minorEastAsia" w:hAnsi="Arial" w:cs="Arial"/>
          <w:sz w:val="20"/>
          <w:szCs w:val="20"/>
          <w:lang w:eastAsia="zh-CN"/>
        </w:rPr>
        <w:t>BigCR</w:t>
      </w:r>
      <w:proofErr w:type="spellEnd"/>
      <w:r w:rsidRPr="00233B76">
        <w:rPr>
          <w:rFonts w:ascii="Arial" w:eastAsiaTheme="minorEastAsia" w:hAnsi="Arial" w:cs="Arial"/>
          <w:sz w:val="20"/>
          <w:szCs w:val="20"/>
          <w:lang w:eastAsia="zh-CN"/>
        </w:rPr>
        <w:t xml:space="preserve"> for TS 38.104 on coverage enhancement demodulation, Nokia</w:t>
      </w:r>
    </w:p>
    <w:p w14:paraId="623310F9" w14:textId="7827D8DC" w:rsidR="00327140" w:rsidRPr="00233B76" w:rsidRDefault="00233B76" w:rsidP="00327140">
      <w:pPr>
        <w:pStyle w:val="aff8"/>
        <w:numPr>
          <w:ilvl w:val="0"/>
          <w:numId w:val="25"/>
        </w:numPr>
        <w:snapToGrid w:val="0"/>
        <w:spacing w:before="60" w:after="60"/>
        <w:ind w:leftChars="0"/>
        <w:rPr>
          <w:rFonts w:ascii="Arial" w:eastAsiaTheme="minorEastAsia" w:hAnsi="Arial" w:cs="Arial"/>
          <w:sz w:val="20"/>
          <w:szCs w:val="20"/>
          <w:lang w:eastAsia="zh-CN"/>
        </w:rPr>
      </w:pPr>
      <w:r w:rsidRPr="00233B76">
        <w:rPr>
          <w:rFonts w:ascii="Arial" w:eastAsiaTheme="minorEastAsia" w:hAnsi="Arial" w:cs="Arial"/>
          <w:sz w:val="20"/>
          <w:szCs w:val="20"/>
          <w:lang w:eastAsia="zh-CN"/>
        </w:rPr>
        <w:t>R4-2407111</w:t>
      </w:r>
      <w:r w:rsidRPr="00233B76">
        <w:rPr>
          <w:rFonts w:ascii="Arial" w:eastAsiaTheme="minorEastAsia" w:hAnsi="Arial" w:cs="Arial"/>
          <w:sz w:val="20"/>
          <w:szCs w:val="20"/>
          <w:lang w:eastAsia="zh-CN"/>
        </w:rPr>
        <w:tab/>
        <w:t>Big CR for further coverage enhancements requirements for TS38.141-2</w:t>
      </w:r>
      <w:r w:rsidR="0037587F" w:rsidRPr="00233B76">
        <w:rPr>
          <w:rFonts w:ascii="Arial" w:eastAsiaTheme="minorEastAsia" w:hAnsi="Arial" w:cs="Arial"/>
          <w:sz w:val="20"/>
          <w:szCs w:val="20"/>
          <w:lang w:eastAsia="zh-CN"/>
        </w:rPr>
        <w:t>, China Telecom</w:t>
      </w:r>
    </w:p>
    <w:p w14:paraId="37D259DA" w14:textId="0E1785BF" w:rsidR="00701410" w:rsidRDefault="00701410" w:rsidP="00701410">
      <w:pPr>
        <w:pStyle w:val="4"/>
        <w:rPr>
          <w:lang w:eastAsia="ja-JP"/>
        </w:rPr>
      </w:pPr>
      <w:r>
        <w:rPr>
          <w:lang w:eastAsia="ja-JP"/>
        </w:rPr>
        <w:lastRenderedPageBreak/>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7123DB27" w:rsidR="0019356A" w:rsidRDefault="00815869" w:rsidP="00F6418A">
      <w:pPr>
        <w:pStyle w:val="2"/>
      </w:pPr>
      <w:r>
        <w:t>4</w:t>
      </w:r>
      <w:r w:rsidR="005A6C96">
        <w:t>.</w:t>
      </w:r>
      <w:r w:rsidR="005A6C96">
        <w:tab/>
        <w:t>References</w:t>
      </w:r>
    </w:p>
    <w:p w14:paraId="13973DD2" w14:textId="77777777" w:rsidR="00677891" w:rsidRPr="00721CF6" w:rsidRDefault="00677891" w:rsidP="00677891">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34EBDC7" w14:textId="63C3F269" w:rsidR="00E863FC" w:rsidRPr="00B102F0" w:rsidRDefault="00E863FC" w:rsidP="00E863FC">
      <w:pPr>
        <w:pStyle w:val="NO"/>
        <w:ind w:left="0" w:firstLine="0"/>
        <w:rPr>
          <w:rFonts w:ascii="Arial" w:eastAsiaTheme="minorEastAsia" w:hAnsi="Arial" w:cs="Arial"/>
          <w:iCs/>
          <w:lang w:eastAsia="zh-CN"/>
        </w:rPr>
      </w:pPr>
      <w:r w:rsidRPr="00B102F0">
        <w:rPr>
          <w:rFonts w:ascii="Arial" w:eastAsiaTheme="minorEastAsia" w:hAnsi="Arial" w:cs="Arial" w:hint="eastAsia"/>
          <w:iCs/>
          <w:lang w:eastAsia="zh-CN"/>
        </w:rPr>
        <w:t>RAN</w:t>
      </w:r>
      <w:r w:rsidRPr="00B102F0">
        <w:rPr>
          <w:rFonts w:ascii="Arial" w:eastAsiaTheme="minorEastAsia" w:hAnsi="Arial" w:cs="Arial"/>
          <w:iCs/>
          <w:lang w:eastAsia="zh-CN"/>
        </w:rPr>
        <w:t>4</w:t>
      </w:r>
      <w:r w:rsidRPr="00B102F0">
        <w:rPr>
          <w:rFonts w:ascii="Arial" w:eastAsiaTheme="minorEastAsia" w:hAnsi="Arial" w:cs="Arial" w:hint="eastAsia"/>
          <w:iCs/>
          <w:lang w:eastAsia="zh-CN"/>
        </w:rPr>
        <w:t xml:space="preserve"> #</w:t>
      </w:r>
      <w:r w:rsidRPr="00B102F0">
        <w:rPr>
          <w:rFonts w:ascii="Arial" w:eastAsiaTheme="minorEastAsia" w:hAnsi="Arial" w:cs="Arial"/>
          <w:iCs/>
          <w:lang w:eastAsia="zh-CN"/>
        </w:rPr>
        <w:t>110-bis:</w:t>
      </w:r>
    </w:p>
    <w:p w14:paraId="41EA3F87"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R4-2406090</w:t>
      </w:r>
      <w:r w:rsidRPr="00B102F0">
        <w:rPr>
          <w:rFonts w:ascii="Times New Roman" w:eastAsiaTheme="minorEastAsia" w:hAnsi="Times New Roman"/>
          <w:sz w:val="20"/>
          <w:szCs w:val="20"/>
        </w:rPr>
        <w:tab/>
        <w:t xml:space="preserve">[NR_cov_enh2-Perf] </w:t>
      </w:r>
      <w:proofErr w:type="spellStart"/>
      <w:r w:rsidRPr="00B102F0">
        <w:rPr>
          <w:rFonts w:ascii="Times New Roman" w:eastAsiaTheme="minorEastAsia" w:hAnsi="Times New Roman"/>
          <w:sz w:val="20"/>
          <w:szCs w:val="20"/>
        </w:rPr>
        <w:t>draftCR</w:t>
      </w:r>
      <w:proofErr w:type="spellEnd"/>
      <w:r w:rsidRPr="00B102F0">
        <w:rPr>
          <w:rFonts w:ascii="Times New Roman" w:eastAsiaTheme="minorEastAsia" w:hAnsi="Times New Roman"/>
          <w:sz w:val="20"/>
          <w:szCs w:val="20"/>
        </w:rPr>
        <w:t xml:space="preserve"> for 38.141-2, update to PRACH Preambles, Nokia</w:t>
      </w:r>
    </w:p>
    <w:p w14:paraId="52940020"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R4-2406121</w:t>
      </w:r>
      <w:r w:rsidRPr="00B102F0">
        <w:rPr>
          <w:rFonts w:ascii="Times New Roman" w:eastAsiaTheme="minorEastAsia" w:hAnsi="Times New Roman"/>
          <w:sz w:val="20"/>
          <w:szCs w:val="20"/>
        </w:rPr>
        <w:tab/>
        <w:t>Draft CR on multiple PRACH transmission BS performance requirements for FR1, China Telecom</w:t>
      </w:r>
    </w:p>
    <w:p w14:paraId="12D59C8D"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R4-2406124</w:t>
      </w:r>
      <w:r w:rsidRPr="00B102F0">
        <w:rPr>
          <w:rFonts w:ascii="Times New Roman" w:eastAsiaTheme="minorEastAsia" w:hAnsi="Times New Roman"/>
          <w:sz w:val="20"/>
          <w:szCs w:val="20"/>
        </w:rPr>
        <w:tab/>
        <w:t>Draft CR on manufacturer declarations and applicability of PRACH performance requirements for Multiple PRACH transmission (TS38.141-1, Rel-18), Huawei</w:t>
      </w:r>
    </w:p>
    <w:p w14:paraId="27E3874B"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R4-2406126</w:t>
      </w:r>
      <w:r w:rsidRPr="00B102F0">
        <w:rPr>
          <w:rFonts w:ascii="Times New Roman" w:eastAsiaTheme="minorEastAsia" w:hAnsi="Times New Roman"/>
          <w:sz w:val="20"/>
          <w:szCs w:val="20"/>
        </w:rPr>
        <w:tab/>
        <w:t>Draft CR on manufacturer declarations and applicability of PRACH performance requirements for Multiple PRACH transmission (TS38.141-2, Rel-18), Huawei</w:t>
      </w:r>
    </w:p>
    <w:p w14:paraId="5ECA1951"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R4-2406123</w:t>
      </w:r>
      <w:r w:rsidRPr="00B102F0">
        <w:rPr>
          <w:rFonts w:ascii="Times New Roman" w:eastAsiaTheme="minorEastAsia" w:hAnsi="Times New Roman"/>
          <w:sz w:val="20"/>
          <w:szCs w:val="20"/>
        </w:rPr>
        <w:tab/>
        <w:t>Draft CR on 38.104 Test preambles for multiple PRACH with repetition, ZTE</w:t>
      </w:r>
    </w:p>
    <w:p w14:paraId="0A3A26CC"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R4-2405200</w:t>
      </w:r>
      <w:r w:rsidRPr="00B102F0">
        <w:rPr>
          <w:rFonts w:ascii="Times New Roman" w:eastAsiaTheme="minorEastAsia" w:hAnsi="Times New Roman"/>
          <w:sz w:val="20"/>
          <w:szCs w:val="20"/>
        </w:rPr>
        <w:tab/>
        <w:t>Draft CR on 38.141-1 Test preambles for multiple PRACH with repetition, ZTE</w:t>
      </w:r>
    </w:p>
    <w:p w14:paraId="73EF28F0"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R4-2406122</w:t>
      </w:r>
      <w:r w:rsidRPr="00B102F0">
        <w:rPr>
          <w:rFonts w:ascii="Times New Roman" w:eastAsiaTheme="minorEastAsia" w:hAnsi="Times New Roman"/>
          <w:sz w:val="20"/>
          <w:szCs w:val="20"/>
        </w:rPr>
        <w:tab/>
        <w:t>(NR_cov_enh2-Perf) Draft CR for 38.104 on FR2-1 multiple PRACH transmission demodulation requirements, Ericsson</w:t>
      </w:r>
    </w:p>
    <w:p w14:paraId="39026E4F"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R4-2406125</w:t>
      </w:r>
      <w:r w:rsidRPr="00B102F0">
        <w:rPr>
          <w:rFonts w:ascii="Times New Roman" w:eastAsiaTheme="minorEastAsia" w:hAnsi="Times New Roman"/>
          <w:sz w:val="20"/>
          <w:szCs w:val="20"/>
        </w:rPr>
        <w:tab/>
        <w:t>(NR_cov_enh2-Perf) Draft CR for 38.141-1 on FR1 multiple PRACH transmission demodulation requirements, Ericsson</w:t>
      </w:r>
    </w:p>
    <w:p w14:paraId="2D4E8E90"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R4-2406127</w:t>
      </w:r>
      <w:r w:rsidRPr="00B102F0">
        <w:rPr>
          <w:rFonts w:ascii="Times New Roman" w:eastAsiaTheme="minorEastAsia" w:hAnsi="Times New Roman"/>
          <w:sz w:val="20"/>
          <w:szCs w:val="20"/>
        </w:rPr>
        <w:tab/>
        <w:t>Draft CR on test requirements for multiple PRACH transmission in TS 38.141-2, Samsung</w:t>
      </w:r>
    </w:p>
    <w:p w14:paraId="39BFF731"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R4-2404133</w:t>
      </w:r>
      <w:r w:rsidRPr="00B102F0">
        <w:rPr>
          <w:rFonts w:ascii="Times New Roman" w:eastAsiaTheme="minorEastAsia" w:hAnsi="Times New Roman"/>
          <w:sz w:val="20"/>
          <w:szCs w:val="20"/>
        </w:rPr>
        <w:tab/>
        <w:t xml:space="preserve">[NR_cov_enh2-Perf] </w:t>
      </w:r>
      <w:proofErr w:type="spellStart"/>
      <w:r w:rsidRPr="00B102F0">
        <w:rPr>
          <w:rFonts w:ascii="Times New Roman" w:eastAsiaTheme="minorEastAsia" w:hAnsi="Times New Roman"/>
          <w:sz w:val="20"/>
          <w:szCs w:val="20"/>
        </w:rPr>
        <w:t>DraftBigCR</w:t>
      </w:r>
      <w:proofErr w:type="spellEnd"/>
      <w:r w:rsidRPr="00B102F0">
        <w:rPr>
          <w:rFonts w:ascii="Times New Roman" w:eastAsiaTheme="minorEastAsia" w:hAnsi="Times New Roman"/>
          <w:sz w:val="20"/>
          <w:szCs w:val="20"/>
        </w:rPr>
        <w:t xml:space="preserve"> for TS 38.104, Nokia</w:t>
      </w:r>
    </w:p>
    <w:p w14:paraId="147AD437" w14:textId="77777777"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R4-2405871</w:t>
      </w:r>
      <w:r w:rsidRPr="00B102F0">
        <w:rPr>
          <w:rFonts w:ascii="Times New Roman" w:eastAsiaTheme="minorEastAsia" w:hAnsi="Times New Roman"/>
          <w:sz w:val="20"/>
          <w:szCs w:val="20"/>
        </w:rPr>
        <w:tab/>
        <w:t>Draft big CR on test requirements for multiple PRACH transmission in TS 38.141-1, Samsung</w:t>
      </w:r>
    </w:p>
    <w:p w14:paraId="4ED323E7" w14:textId="23933A73" w:rsidR="00E863FC"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R4-2404390</w:t>
      </w:r>
      <w:r w:rsidRPr="00B102F0">
        <w:rPr>
          <w:rFonts w:ascii="Times New Roman" w:eastAsiaTheme="minorEastAsia" w:hAnsi="Times New Roman"/>
          <w:sz w:val="20"/>
          <w:szCs w:val="20"/>
        </w:rPr>
        <w:tab/>
        <w:t>Draft big CR for further coverage enhancements requirements for TS38.141-2, China Telecom</w:t>
      </w:r>
    </w:p>
    <w:p w14:paraId="62360513" w14:textId="790521D2"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R4-2404132</w:t>
      </w:r>
      <w:r w:rsidRPr="00B102F0">
        <w:rPr>
          <w:rFonts w:ascii="Times New Roman" w:eastAsiaTheme="minorEastAsia" w:hAnsi="Times New Roman"/>
          <w:sz w:val="20"/>
          <w:szCs w:val="20"/>
        </w:rPr>
        <w:tab/>
        <w:t>Discussion on Coverage Enhancement BS Demodulation, Nokia</w:t>
      </w:r>
    </w:p>
    <w:p w14:paraId="54EF64EE" w14:textId="37D68CF6"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R4-2404134</w:t>
      </w:r>
      <w:r w:rsidRPr="00B102F0">
        <w:rPr>
          <w:rFonts w:ascii="Times New Roman" w:eastAsiaTheme="minorEastAsia" w:hAnsi="Times New Roman"/>
          <w:sz w:val="20"/>
          <w:szCs w:val="20"/>
        </w:rPr>
        <w:tab/>
        <w:t>Simulations for Coverage Enhancement BS Demodulation, Nokia</w:t>
      </w:r>
    </w:p>
    <w:p w14:paraId="3CEA807A" w14:textId="087F5880"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R4-2404387</w:t>
      </w:r>
      <w:r w:rsidRPr="00B102F0">
        <w:rPr>
          <w:rFonts w:ascii="Times New Roman" w:eastAsiaTheme="minorEastAsia" w:hAnsi="Times New Roman"/>
          <w:sz w:val="20"/>
          <w:szCs w:val="20"/>
        </w:rPr>
        <w:tab/>
        <w:t>Discussion on the BS performance part for Rel-18 coverage enhancement WI, China Telecom</w:t>
      </w:r>
    </w:p>
    <w:p w14:paraId="1872E511" w14:textId="00F911B9"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R4-2404388</w:t>
      </w:r>
      <w:r w:rsidRPr="00B102F0">
        <w:rPr>
          <w:rFonts w:ascii="Times New Roman" w:eastAsiaTheme="minorEastAsia" w:hAnsi="Times New Roman"/>
          <w:sz w:val="20"/>
          <w:szCs w:val="20"/>
        </w:rPr>
        <w:tab/>
        <w:t>Summary of simulation results for Rel-18 NR coverage enhancements BS demodulation requirements, China Telecom</w:t>
      </w:r>
    </w:p>
    <w:p w14:paraId="6E2996FC" w14:textId="0878D164"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R4-2405123</w:t>
      </w:r>
      <w:r w:rsidRPr="00B102F0">
        <w:rPr>
          <w:rFonts w:ascii="Times New Roman" w:eastAsiaTheme="minorEastAsia" w:hAnsi="Times New Roman"/>
          <w:sz w:val="20"/>
          <w:szCs w:val="20"/>
        </w:rPr>
        <w:tab/>
        <w:t>Discussion on BS demodulation requirements for further coverage enhancements, Huawei</w:t>
      </w:r>
    </w:p>
    <w:p w14:paraId="1E05AC04" w14:textId="3FDB61F1"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R4-2405124</w:t>
      </w:r>
      <w:r w:rsidRPr="00B102F0">
        <w:rPr>
          <w:rFonts w:ascii="Times New Roman" w:eastAsiaTheme="minorEastAsia" w:hAnsi="Times New Roman"/>
          <w:sz w:val="20"/>
          <w:szCs w:val="20"/>
        </w:rPr>
        <w:tab/>
        <w:t>Simulation results on BS demodulation requirements for further coverage enhancements, Huawei</w:t>
      </w:r>
    </w:p>
    <w:p w14:paraId="5E491EA9" w14:textId="4D1EAA2A"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lastRenderedPageBreak/>
        <w:t>R4-2405201</w:t>
      </w:r>
      <w:r w:rsidRPr="00B102F0">
        <w:rPr>
          <w:rFonts w:ascii="Times New Roman" w:eastAsiaTheme="minorEastAsia" w:hAnsi="Times New Roman"/>
          <w:sz w:val="20"/>
          <w:szCs w:val="20"/>
        </w:rPr>
        <w:tab/>
        <w:t>Simulation results for multiple PRACH, ZTE</w:t>
      </w:r>
    </w:p>
    <w:p w14:paraId="2C72E8E6" w14:textId="1CF8AFDF"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R4-2405202</w:t>
      </w:r>
      <w:r w:rsidRPr="00B102F0">
        <w:rPr>
          <w:rFonts w:ascii="Times New Roman" w:eastAsiaTheme="minorEastAsia" w:hAnsi="Times New Roman"/>
          <w:sz w:val="20"/>
          <w:szCs w:val="20"/>
        </w:rPr>
        <w:tab/>
        <w:t>Discussion on NR_cov_enh2 demodulation requirements, ZTE</w:t>
      </w:r>
    </w:p>
    <w:p w14:paraId="0B7FAFD8" w14:textId="4BE12104"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R4-2405550</w:t>
      </w:r>
      <w:r w:rsidRPr="00B102F0">
        <w:rPr>
          <w:rFonts w:ascii="Times New Roman" w:eastAsiaTheme="minorEastAsia" w:hAnsi="Times New Roman"/>
          <w:sz w:val="20"/>
          <w:szCs w:val="20"/>
        </w:rPr>
        <w:tab/>
        <w:t>Discussion on NR coverage further enhancement demodulation requirements, Ericsson</w:t>
      </w:r>
    </w:p>
    <w:p w14:paraId="16BC7697" w14:textId="50B11ED6"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R4-2405551</w:t>
      </w:r>
      <w:r w:rsidRPr="00B102F0">
        <w:rPr>
          <w:rFonts w:ascii="Times New Roman" w:eastAsiaTheme="minorEastAsia" w:hAnsi="Times New Roman"/>
          <w:sz w:val="20"/>
          <w:szCs w:val="20"/>
        </w:rPr>
        <w:tab/>
        <w:t>Simulation results for NR coverage further enhancement demodulation requirements, Ericsson</w:t>
      </w:r>
    </w:p>
    <w:p w14:paraId="35F8DE9F" w14:textId="62441759"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R4-2405862</w:t>
      </w:r>
      <w:r w:rsidRPr="00B102F0">
        <w:rPr>
          <w:rFonts w:ascii="Times New Roman" w:eastAsiaTheme="minorEastAsia" w:hAnsi="Times New Roman"/>
          <w:sz w:val="20"/>
          <w:szCs w:val="20"/>
        </w:rPr>
        <w:tab/>
        <w:t>Discussion and simulation results for further coverage enhancement, Samsung</w:t>
      </w:r>
    </w:p>
    <w:p w14:paraId="6940979B" w14:textId="0C99A7CB"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R4-2405845</w:t>
      </w:r>
      <w:r w:rsidRPr="00B102F0">
        <w:rPr>
          <w:rFonts w:ascii="Times New Roman" w:eastAsiaTheme="minorEastAsia" w:hAnsi="Times New Roman"/>
          <w:sz w:val="20"/>
          <w:szCs w:val="20"/>
        </w:rPr>
        <w:tab/>
        <w:t>Topic summary for [110</w:t>
      </w:r>
      <w:proofErr w:type="gramStart"/>
      <w:r w:rsidRPr="00B102F0">
        <w:rPr>
          <w:rFonts w:ascii="Times New Roman" w:eastAsiaTheme="minorEastAsia" w:hAnsi="Times New Roman"/>
          <w:sz w:val="20"/>
          <w:szCs w:val="20"/>
        </w:rPr>
        <w:t>bis][</w:t>
      </w:r>
      <w:proofErr w:type="gramEnd"/>
      <w:r w:rsidRPr="00B102F0">
        <w:rPr>
          <w:rFonts w:ascii="Times New Roman" w:eastAsiaTheme="minorEastAsia" w:hAnsi="Times New Roman"/>
          <w:sz w:val="20"/>
          <w:szCs w:val="20"/>
        </w:rPr>
        <w:t>326] NR_cov_enh2_demod, Moderator (CTC)</w:t>
      </w:r>
    </w:p>
    <w:p w14:paraId="7DC6CE1D" w14:textId="1F69B044"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R4-2406022</w:t>
      </w:r>
      <w:r w:rsidRPr="00B102F0">
        <w:rPr>
          <w:rFonts w:ascii="Times New Roman" w:eastAsiaTheme="minorEastAsia" w:hAnsi="Times New Roman"/>
          <w:sz w:val="20"/>
          <w:szCs w:val="20"/>
        </w:rPr>
        <w:tab/>
        <w:t>Ad-hoc meeting minutes for [110</w:t>
      </w:r>
      <w:proofErr w:type="gramStart"/>
      <w:r w:rsidRPr="00B102F0">
        <w:rPr>
          <w:rFonts w:ascii="Times New Roman" w:eastAsiaTheme="minorEastAsia" w:hAnsi="Times New Roman"/>
          <w:sz w:val="20"/>
          <w:szCs w:val="20"/>
        </w:rPr>
        <w:t>bis][</w:t>
      </w:r>
      <w:proofErr w:type="gramEnd"/>
      <w:r w:rsidRPr="00B102F0">
        <w:rPr>
          <w:rFonts w:ascii="Times New Roman" w:eastAsiaTheme="minorEastAsia" w:hAnsi="Times New Roman"/>
          <w:sz w:val="20"/>
          <w:szCs w:val="20"/>
        </w:rPr>
        <w:t>326] NR_cov_enh2_demod, CTC</w:t>
      </w:r>
    </w:p>
    <w:p w14:paraId="349BEBC8" w14:textId="14BDFB9B" w:rsidR="00B1649E" w:rsidRPr="00B102F0" w:rsidRDefault="00B1649E" w:rsidP="00B1649E">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R4-2406137</w:t>
      </w:r>
      <w:r w:rsidRPr="00B102F0">
        <w:rPr>
          <w:rFonts w:ascii="Times New Roman" w:eastAsiaTheme="minorEastAsia" w:hAnsi="Times New Roman"/>
          <w:sz w:val="20"/>
          <w:szCs w:val="20"/>
        </w:rPr>
        <w:tab/>
        <w:t>Way Forward for [110</w:t>
      </w:r>
      <w:proofErr w:type="gramStart"/>
      <w:r w:rsidRPr="00B102F0">
        <w:rPr>
          <w:rFonts w:ascii="Times New Roman" w:eastAsiaTheme="minorEastAsia" w:hAnsi="Times New Roman"/>
          <w:sz w:val="20"/>
          <w:szCs w:val="20"/>
        </w:rPr>
        <w:t>bis][</w:t>
      </w:r>
      <w:proofErr w:type="gramEnd"/>
      <w:r w:rsidRPr="00B102F0">
        <w:rPr>
          <w:rFonts w:ascii="Times New Roman" w:eastAsiaTheme="minorEastAsia" w:hAnsi="Times New Roman"/>
          <w:sz w:val="20"/>
          <w:szCs w:val="20"/>
        </w:rPr>
        <w:t>326] NR_cov_enh2_demod, CTC</w:t>
      </w:r>
    </w:p>
    <w:p w14:paraId="68D77821" w14:textId="77777777" w:rsidR="002B3E62" w:rsidRPr="00B102F0" w:rsidRDefault="002B3E62" w:rsidP="002B3E62">
      <w:pPr>
        <w:pStyle w:val="aff8"/>
        <w:ind w:leftChars="0" w:left="0"/>
        <w:rPr>
          <w:rFonts w:ascii="Times New Roman" w:eastAsiaTheme="minorEastAsia" w:hAnsi="Times New Roman"/>
          <w:sz w:val="20"/>
          <w:szCs w:val="20"/>
        </w:rPr>
      </w:pPr>
    </w:p>
    <w:p w14:paraId="2D287630" w14:textId="7E514774" w:rsidR="002B3E62" w:rsidRPr="00B102F0" w:rsidRDefault="002B3E62" w:rsidP="002B3E62">
      <w:pPr>
        <w:pStyle w:val="NO"/>
        <w:ind w:left="0" w:firstLine="0"/>
        <w:rPr>
          <w:rFonts w:ascii="Arial" w:eastAsiaTheme="minorEastAsia" w:hAnsi="Arial" w:cs="Arial"/>
          <w:iCs/>
          <w:lang w:eastAsia="zh-CN"/>
        </w:rPr>
      </w:pPr>
      <w:r w:rsidRPr="00B102F0">
        <w:rPr>
          <w:rFonts w:ascii="Arial" w:eastAsiaTheme="minorEastAsia" w:hAnsi="Arial" w:cs="Arial" w:hint="eastAsia"/>
          <w:iCs/>
          <w:lang w:eastAsia="zh-CN"/>
        </w:rPr>
        <w:t>RAN</w:t>
      </w:r>
      <w:r w:rsidRPr="00B102F0">
        <w:rPr>
          <w:rFonts w:ascii="Arial" w:eastAsiaTheme="minorEastAsia" w:hAnsi="Arial" w:cs="Arial"/>
          <w:iCs/>
          <w:lang w:eastAsia="zh-CN"/>
        </w:rPr>
        <w:t>4</w:t>
      </w:r>
      <w:r w:rsidRPr="00B102F0">
        <w:rPr>
          <w:rFonts w:ascii="Arial" w:eastAsiaTheme="minorEastAsia" w:hAnsi="Arial" w:cs="Arial" w:hint="eastAsia"/>
          <w:iCs/>
          <w:lang w:eastAsia="zh-CN"/>
        </w:rPr>
        <w:t xml:space="preserve"> #</w:t>
      </w:r>
      <w:r w:rsidRPr="00B102F0">
        <w:rPr>
          <w:rFonts w:ascii="Arial" w:eastAsiaTheme="minorEastAsia" w:hAnsi="Arial" w:cs="Arial"/>
          <w:iCs/>
          <w:lang w:eastAsia="zh-CN"/>
        </w:rPr>
        <w:t>1</w:t>
      </w:r>
      <w:r w:rsidR="00663932" w:rsidRPr="00B102F0">
        <w:rPr>
          <w:rFonts w:ascii="Arial" w:eastAsiaTheme="minorEastAsia" w:hAnsi="Arial" w:cs="Arial"/>
          <w:iCs/>
          <w:lang w:eastAsia="zh-CN"/>
        </w:rPr>
        <w:t>1</w:t>
      </w:r>
      <w:r w:rsidR="00E863FC" w:rsidRPr="00B102F0">
        <w:rPr>
          <w:rFonts w:ascii="Arial" w:eastAsiaTheme="minorEastAsia" w:hAnsi="Arial" w:cs="Arial"/>
          <w:iCs/>
          <w:lang w:eastAsia="zh-CN"/>
        </w:rPr>
        <w:t>1</w:t>
      </w:r>
      <w:r w:rsidRPr="00B102F0">
        <w:rPr>
          <w:rFonts w:ascii="Arial" w:eastAsiaTheme="minorEastAsia" w:hAnsi="Arial" w:cs="Arial"/>
          <w:iCs/>
          <w:lang w:eastAsia="zh-CN"/>
        </w:rPr>
        <w:t>:</w:t>
      </w:r>
    </w:p>
    <w:p w14:paraId="1FDF177E" w14:textId="77777777" w:rsidR="00E863FC" w:rsidRPr="00B102F0" w:rsidRDefault="00E863FC" w:rsidP="00D1145D">
      <w:pPr>
        <w:pStyle w:val="aff8"/>
        <w:numPr>
          <w:ilvl w:val="0"/>
          <w:numId w:val="14"/>
        </w:numPr>
        <w:ind w:leftChars="0" w:left="0" w:firstLine="0"/>
        <w:jc w:val="left"/>
        <w:rPr>
          <w:rFonts w:ascii="Times New Roman" w:eastAsiaTheme="minorEastAsia" w:hAnsi="Times New Roman"/>
          <w:sz w:val="20"/>
          <w:szCs w:val="20"/>
        </w:rPr>
      </w:pPr>
      <w:r w:rsidRPr="00B102F0">
        <w:rPr>
          <w:rFonts w:ascii="Times New Roman" w:eastAsiaTheme="minorEastAsia" w:hAnsi="Times New Roman"/>
          <w:sz w:val="20"/>
          <w:szCs w:val="20"/>
        </w:rPr>
        <w:t>R4-2409896</w:t>
      </w:r>
      <w:r w:rsidRPr="00B102F0">
        <w:rPr>
          <w:rFonts w:ascii="Times New Roman" w:eastAsiaTheme="minorEastAsia" w:hAnsi="Times New Roman"/>
          <w:sz w:val="20"/>
          <w:szCs w:val="20"/>
        </w:rPr>
        <w:tab/>
        <w:t xml:space="preserve">(NR_cov_enh2-Perf) Draft CR for 38.104 on FR2-1 PRACH repetition </w:t>
      </w:r>
      <w:proofErr w:type="spellStart"/>
      <w:r w:rsidRPr="00B102F0">
        <w:rPr>
          <w:rFonts w:ascii="Times New Roman" w:eastAsiaTheme="minorEastAsia" w:hAnsi="Times New Roman"/>
          <w:sz w:val="20"/>
          <w:szCs w:val="20"/>
        </w:rPr>
        <w:t>demodulaiton</w:t>
      </w:r>
      <w:proofErr w:type="spellEnd"/>
      <w:r w:rsidRPr="00B102F0">
        <w:rPr>
          <w:rFonts w:ascii="Times New Roman" w:eastAsiaTheme="minorEastAsia" w:hAnsi="Times New Roman"/>
          <w:sz w:val="20"/>
          <w:szCs w:val="20"/>
        </w:rPr>
        <w:t xml:space="preserve"> requirements, Ericsson</w:t>
      </w:r>
    </w:p>
    <w:p w14:paraId="4C950BF9" w14:textId="77777777"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R4-2409897</w:t>
      </w:r>
      <w:r w:rsidRPr="00B102F0">
        <w:rPr>
          <w:rFonts w:ascii="Times New Roman" w:eastAsiaTheme="minorEastAsia" w:hAnsi="Times New Roman"/>
          <w:sz w:val="20"/>
          <w:szCs w:val="20"/>
        </w:rPr>
        <w:tab/>
        <w:t>Draft CR on manufacturer declarations and applicability of PRACH performance requirements for Multiple PRACH transmission (TS38.141-2, Rel-18), Huawei</w:t>
      </w:r>
    </w:p>
    <w:p w14:paraId="0CF92913" w14:textId="77777777"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R4-2409898</w:t>
      </w:r>
      <w:r w:rsidRPr="00B102F0">
        <w:rPr>
          <w:rFonts w:ascii="Times New Roman" w:eastAsiaTheme="minorEastAsia" w:hAnsi="Times New Roman"/>
          <w:sz w:val="20"/>
          <w:szCs w:val="20"/>
        </w:rPr>
        <w:tab/>
        <w:t>Draft CR on test requirements for multiple PRACH transmission in TS 38.141-2, Samsung</w:t>
      </w:r>
    </w:p>
    <w:p w14:paraId="4DA97AAB" w14:textId="77777777"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R4-2409899</w:t>
      </w:r>
      <w:r w:rsidRPr="00B102F0">
        <w:rPr>
          <w:rFonts w:ascii="Times New Roman" w:eastAsiaTheme="minorEastAsia" w:hAnsi="Times New Roman"/>
          <w:sz w:val="20"/>
          <w:szCs w:val="20"/>
        </w:rPr>
        <w:tab/>
        <w:t xml:space="preserve">[NR_cov_enh2-Perf] </w:t>
      </w:r>
      <w:proofErr w:type="spellStart"/>
      <w:r w:rsidRPr="00B102F0">
        <w:rPr>
          <w:rFonts w:ascii="Times New Roman" w:eastAsiaTheme="minorEastAsia" w:hAnsi="Times New Roman"/>
          <w:sz w:val="20"/>
          <w:szCs w:val="20"/>
        </w:rPr>
        <w:t>draftCR</w:t>
      </w:r>
      <w:proofErr w:type="spellEnd"/>
      <w:r w:rsidRPr="00B102F0">
        <w:rPr>
          <w:rFonts w:ascii="Times New Roman" w:eastAsiaTheme="minorEastAsia" w:hAnsi="Times New Roman"/>
          <w:sz w:val="20"/>
          <w:szCs w:val="20"/>
        </w:rPr>
        <w:t xml:space="preserve"> for 38.141-2, update to PRACH Preambles, Nokia</w:t>
      </w:r>
    </w:p>
    <w:p w14:paraId="044ACE02" w14:textId="79D3D7DF" w:rsidR="002B3E62"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R4-2409900</w:t>
      </w:r>
      <w:r w:rsidRPr="00B102F0">
        <w:rPr>
          <w:rFonts w:ascii="Times New Roman" w:eastAsiaTheme="minorEastAsia" w:hAnsi="Times New Roman"/>
          <w:sz w:val="20"/>
          <w:szCs w:val="20"/>
        </w:rPr>
        <w:tab/>
      </w:r>
      <w:proofErr w:type="spellStart"/>
      <w:r w:rsidRPr="00B102F0">
        <w:rPr>
          <w:rFonts w:ascii="Times New Roman" w:eastAsiaTheme="minorEastAsia" w:hAnsi="Times New Roman"/>
          <w:sz w:val="20"/>
          <w:szCs w:val="20"/>
        </w:rPr>
        <w:t>draftCR</w:t>
      </w:r>
      <w:proofErr w:type="spellEnd"/>
      <w:r w:rsidRPr="00B102F0">
        <w:rPr>
          <w:rFonts w:ascii="Times New Roman" w:eastAsiaTheme="minorEastAsia" w:hAnsi="Times New Roman"/>
          <w:sz w:val="20"/>
          <w:szCs w:val="20"/>
        </w:rPr>
        <w:t xml:space="preserve"> for 38.104 test preamble for multiple PRACH, ZTE</w:t>
      </w:r>
    </w:p>
    <w:p w14:paraId="1E8C0333" w14:textId="77777777"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R4-2410024</w:t>
      </w:r>
      <w:r w:rsidRPr="00B102F0">
        <w:rPr>
          <w:rFonts w:ascii="Times New Roman" w:eastAsiaTheme="minorEastAsia" w:hAnsi="Times New Roman"/>
          <w:sz w:val="20"/>
          <w:szCs w:val="20"/>
        </w:rPr>
        <w:tab/>
        <w:t xml:space="preserve">[NR_cov_enh2-Perf] </w:t>
      </w:r>
      <w:proofErr w:type="spellStart"/>
      <w:r w:rsidRPr="00B102F0">
        <w:rPr>
          <w:rFonts w:ascii="Times New Roman" w:eastAsiaTheme="minorEastAsia" w:hAnsi="Times New Roman"/>
          <w:sz w:val="20"/>
          <w:szCs w:val="20"/>
        </w:rPr>
        <w:t>BigCR</w:t>
      </w:r>
      <w:proofErr w:type="spellEnd"/>
      <w:r w:rsidRPr="00B102F0">
        <w:rPr>
          <w:rFonts w:ascii="Times New Roman" w:eastAsiaTheme="minorEastAsia" w:hAnsi="Times New Roman"/>
          <w:sz w:val="20"/>
          <w:szCs w:val="20"/>
        </w:rPr>
        <w:t xml:space="preserve"> for TS 38.104 on coverage enhancement demodulation, Nokia</w:t>
      </w:r>
    </w:p>
    <w:p w14:paraId="0527DBFC" w14:textId="2B46A7DE" w:rsidR="00142FBA"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R4-2407111</w:t>
      </w:r>
      <w:r w:rsidRPr="00B102F0">
        <w:rPr>
          <w:rFonts w:ascii="Times New Roman" w:eastAsiaTheme="minorEastAsia" w:hAnsi="Times New Roman"/>
          <w:sz w:val="20"/>
          <w:szCs w:val="20"/>
        </w:rPr>
        <w:tab/>
        <w:t>Big CR for further coverage enhancements requirements for TS38.141-2, China Telecom</w:t>
      </w:r>
    </w:p>
    <w:p w14:paraId="50A2C750" w14:textId="7A4C0AEB"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R4-2407108</w:t>
      </w:r>
      <w:r w:rsidRPr="00B102F0">
        <w:rPr>
          <w:rFonts w:ascii="Times New Roman" w:eastAsiaTheme="minorEastAsia" w:hAnsi="Times New Roman"/>
          <w:sz w:val="20"/>
          <w:szCs w:val="20"/>
        </w:rPr>
        <w:tab/>
        <w:t>Discussion on the BS performance part for Rel-18 coverage enhancement WI, China Telecom</w:t>
      </w:r>
    </w:p>
    <w:p w14:paraId="524BD082" w14:textId="393FD028"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R4-2407109</w:t>
      </w:r>
      <w:r w:rsidRPr="00B102F0">
        <w:rPr>
          <w:rFonts w:ascii="Times New Roman" w:eastAsiaTheme="minorEastAsia" w:hAnsi="Times New Roman"/>
          <w:sz w:val="20"/>
          <w:szCs w:val="20"/>
        </w:rPr>
        <w:tab/>
        <w:t>Summary of simulation results for Rel-18 NR coverage enhancements BS demodulation requirements, China Telecom</w:t>
      </w:r>
    </w:p>
    <w:p w14:paraId="60214E4B" w14:textId="67759179"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R4-2407138</w:t>
      </w:r>
      <w:r w:rsidRPr="00B102F0">
        <w:rPr>
          <w:rFonts w:ascii="Times New Roman" w:eastAsiaTheme="minorEastAsia" w:hAnsi="Times New Roman"/>
          <w:sz w:val="20"/>
          <w:szCs w:val="20"/>
        </w:rPr>
        <w:tab/>
        <w:t>Discussion on Coverage Enhancement BS Demodulation, Nokia</w:t>
      </w:r>
    </w:p>
    <w:p w14:paraId="245ACCB0" w14:textId="08C787D3"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R4-2407140</w:t>
      </w:r>
      <w:r w:rsidRPr="00B102F0">
        <w:rPr>
          <w:rFonts w:ascii="Times New Roman" w:eastAsiaTheme="minorEastAsia" w:hAnsi="Times New Roman"/>
          <w:sz w:val="20"/>
          <w:szCs w:val="20"/>
        </w:rPr>
        <w:tab/>
        <w:t>Simulations for Coverage Enhancement BS Demodulation, Nokia</w:t>
      </w:r>
    </w:p>
    <w:p w14:paraId="69B25DA6" w14:textId="03517F3A"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R4-2408345</w:t>
      </w:r>
      <w:r w:rsidRPr="00B102F0">
        <w:rPr>
          <w:rFonts w:ascii="Times New Roman" w:eastAsiaTheme="minorEastAsia" w:hAnsi="Times New Roman"/>
          <w:sz w:val="20"/>
          <w:szCs w:val="20"/>
        </w:rPr>
        <w:tab/>
        <w:t xml:space="preserve">Discussion on NR coverage further enhancement </w:t>
      </w:r>
      <w:proofErr w:type="spellStart"/>
      <w:r w:rsidRPr="00B102F0">
        <w:rPr>
          <w:rFonts w:ascii="Times New Roman" w:eastAsiaTheme="minorEastAsia" w:hAnsi="Times New Roman"/>
          <w:sz w:val="20"/>
          <w:szCs w:val="20"/>
        </w:rPr>
        <w:t>demodulaiton</w:t>
      </w:r>
      <w:proofErr w:type="spellEnd"/>
      <w:r w:rsidRPr="00B102F0">
        <w:rPr>
          <w:rFonts w:ascii="Times New Roman" w:eastAsiaTheme="minorEastAsia" w:hAnsi="Times New Roman"/>
          <w:sz w:val="20"/>
          <w:szCs w:val="20"/>
        </w:rPr>
        <w:t xml:space="preserve"> requirement, Ericsson</w:t>
      </w:r>
    </w:p>
    <w:p w14:paraId="688A8F69" w14:textId="11CCDB04"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R4-2408346</w:t>
      </w:r>
      <w:r w:rsidRPr="00B102F0">
        <w:rPr>
          <w:rFonts w:ascii="Times New Roman" w:eastAsiaTheme="minorEastAsia" w:hAnsi="Times New Roman"/>
          <w:sz w:val="20"/>
          <w:szCs w:val="20"/>
        </w:rPr>
        <w:tab/>
        <w:t xml:space="preserve">Simulation results for NR coverage further enhancement </w:t>
      </w:r>
      <w:proofErr w:type="spellStart"/>
      <w:r w:rsidRPr="00B102F0">
        <w:rPr>
          <w:rFonts w:ascii="Times New Roman" w:eastAsiaTheme="minorEastAsia" w:hAnsi="Times New Roman"/>
          <w:sz w:val="20"/>
          <w:szCs w:val="20"/>
        </w:rPr>
        <w:t>demodulaiton</w:t>
      </w:r>
      <w:proofErr w:type="spellEnd"/>
      <w:r w:rsidRPr="00B102F0">
        <w:rPr>
          <w:rFonts w:ascii="Times New Roman" w:eastAsiaTheme="minorEastAsia" w:hAnsi="Times New Roman"/>
          <w:sz w:val="20"/>
          <w:szCs w:val="20"/>
        </w:rPr>
        <w:t xml:space="preserve"> requirement, Ericsson</w:t>
      </w:r>
    </w:p>
    <w:p w14:paraId="7AFAE8BD" w14:textId="265EF667"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R4-2408956</w:t>
      </w:r>
      <w:r w:rsidRPr="00B102F0">
        <w:rPr>
          <w:rFonts w:ascii="Times New Roman" w:eastAsiaTheme="minorEastAsia" w:hAnsi="Times New Roman"/>
          <w:sz w:val="20"/>
          <w:szCs w:val="20"/>
        </w:rPr>
        <w:tab/>
        <w:t>Discussion on BS demodulation requirements for further coverage enhancements, Huawei</w:t>
      </w:r>
    </w:p>
    <w:p w14:paraId="241F8218" w14:textId="3C47044C"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R4-2408957</w:t>
      </w:r>
      <w:r w:rsidRPr="00B102F0">
        <w:rPr>
          <w:rFonts w:ascii="Times New Roman" w:eastAsiaTheme="minorEastAsia" w:hAnsi="Times New Roman"/>
          <w:sz w:val="20"/>
          <w:szCs w:val="20"/>
        </w:rPr>
        <w:tab/>
        <w:t>Simulation results on BS demodulation requirements for further coverage enhancements, Huawei</w:t>
      </w:r>
    </w:p>
    <w:p w14:paraId="0B7CAF0E" w14:textId="7C0E0DAB"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R4-2409081</w:t>
      </w:r>
      <w:r w:rsidRPr="00B102F0">
        <w:rPr>
          <w:rFonts w:ascii="Times New Roman" w:eastAsiaTheme="minorEastAsia" w:hAnsi="Times New Roman"/>
          <w:sz w:val="20"/>
          <w:szCs w:val="20"/>
        </w:rPr>
        <w:tab/>
        <w:t>Discussion on NR_cov_enh2 demodulation requirements, ZTE</w:t>
      </w:r>
    </w:p>
    <w:p w14:paraId="422F429F" w14:textId="3A144C0B"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R4-2409082</w:t>
      </w:r>
      <w:r w:rsidRPr="00B102F0">
        <w:rPr>
          <w:rFonts w:ascii="Times New Roman" w:eastAsiaTheme="minorEastAsia" w:hAnsi="Times New Roman"/>
          <w:sz w:val="20"/>
          <w:szCs w:val="20"/>
        </w:rPr>
        <w:tab/>
        <w:t>Simulation results for multiple PRACH, ZTE</w:t>
      </w:r>
    </w:p>
    <w:p w14:paraId="37B61804" w14:textId="3AE530B5"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R4-2409475</w:t>
      </w:r>
      <w:r w:rsidRPr="00B102F0">
        <w:rPr>
          <w:rFonts w:ascii="Times New Roman" w:eastAsiaTheme="minorEastAsia" w:hAnsi="Times New Roman"/>
          <w:sz w:val="20"/>
          <w:szCs w:val="20"/>
        </w:rPr>
        <w:tab/>
        <w:t>Discussion and simulation results for further coverage enhancement, Samsung</w:t>
      </w:r>
    </w:p>
    <w:p w14:paraId="058A68D9" w14:textId="2850219A"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R4-2410119</w:t>
      </w:r>
      <w:r w:rsidRPr="00B102F0">
        <w:rPr>
          <w:rFonts w:ascii="Times New Roman" w:eastAsiaTheme="minorEastAsia" w:hAnsi="Times New Roman"/>
          <w:sz w:val="20"/>
          <w:szCs w:val="20"/>
        </w:rPr>
        <w:tab/>
        <w:t>Topic summary for [</w:t>
      </w:r>
      <w:proofErr w:type="gramStart"/>
      <w:r w:rsidRPr="00B102F0">
        <w:rPr>
          <w:rFonts w:ascii="Times New Roman" w:eastAsiaTheme="minorEastAsia" w:hAnsi="Times New Roman"/>
          <w:sz w:val="20"/>
          <w:szCs w:val="20"/>
        </w:rPr>
        <w:t>111][</w:t>
      </w:r>
      <w:proofErr w:type="gramEnd"/>
      <w:r w:rsidRPr="00B102F0">
        <w:rPr>
          <w:rFonts w:ascii="Times New Roman" w:eastAsiaTheme="minorEastAsia" w:hAnsi="Times New Roman"/>
          <w:sz w:val="20"/>
          <w:szCs w:val="20"/>
        </w:rPr>
        <w:t>326] NR_cov_enh2_demod, Moderator (CTC)</w:t>
      </w:r>
    </w:p>
    <w:p w14:paraId="2525CAF1" w14:textId="2DF68EF6"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R4-2409856</w:t>
      </w:r>
      <w:r w:rsidRPr="00B102F0">
        <w:rPr>
          <w:rFonts w:ascii="Times New Roman" w:eastAsiaTheme="minorEastAsia" w:hAnsi="Times New Roman"/>
          <w:sz w:val="20"/>
          <w:szCs w:val="20"/>
        </w:rPr>
        <w:tab/>
        <w:t>Ad-hoc meeting minutes for [</w:t>
      </w:r>
      <w:proofErr w:type="gramStart"/>
      <w:r w:rsidRPr="00B102F0">
        <w:rPr>
          <w:rFonts w:ascii="Times New Roman" w:eastAsiaTheme="minorEastAsia" w:hAnsi="Times New Roman"/>
          <w:sz w:val="20"/>
          <w:szCs w:val="20"/>
        </w:rPr>
        <w:t>111][</w:t>
      </w:r>
      <w:proofErr w:type="gramEnd"/>
      <w:r w:rsidRPr="00B102F0">
        <w:rPr>
          <w:rFonts w:ascii="Times New Roman" w:eastAsiaTheme="minorEastAsia" w:hAnsi="Times New Roman"/>
          <w:sz w:val="20"/>
          <w:szCs w:val="20"/>
        </w:rPr>
        <w:t>326] NR_cov_enh2_demod, CTC</w:t>
      </w:r>
    </w:p>
    <w:p w14:paraId="66D72F02" w14:textId="71176005"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R4-2409984</w:t>
      </w:r>
      <w:r w:rsidRPr="00B102F0">
        <w:rPr>
          <w:rFonts w:ascii="Times New Roman" w:eastAsiaTheme="minorEastAsia" w:hAnsi="Times New Roman"/>
          <w:sz w:val="20"/>
          <w:szCs w:val="20"/>
        </w:rPr>
        <w:tab/>
        <w:t>Offline meeting minutes for [</w:t>
      </w:r>
      <w:proofErr w:type="gramStart"/>
      <w:r w:rsidRPr="00B102F0">
        <w:rPr>
          <w:rFonts w:ascii="Times New Roman" w:eastAsiaTheme="minorEastAsia" w:hAnsi="Times New Roman"/>
          <w:sz w:val="20"/>
          <w:szCs w:val="20"/>
        </w:rPr>
        <w:t>111][</w:t>
      </w:r>
      <w:proofErr w:type="gramEnd"/>
      <w:r w:rsidRPr="00B102F0">
        <w:rPr>
          <w:rFonts w:ascii="Times New Roman" w:eastAsiaTheme="minorEastAsia" w:hAnsi="Times New Roman"/>
          <w:sz w:val="20"/>
          <w:szCs w:val="20"/>
        </w:rPr>
        <w:t>326] NR_cov_enh2_demod, CTC</w:t>
      </w:r>
    </w:p>
    <w:p w14:paraId="28CB9E13" w14:textId="0ABE8C6B" w:rsidR="00E863FC" w:rsidRPr="00B102F0" w:rsidRDefault="00E863FC" w:rsidP="00E863FC">
      <w:pPr>
        <w:pStyle w:val="aff8"/>
        <w:numPr>
          <w:ilvl w:val="0"/>
          <w:numId w:val="14"/>
        </w:numPr>
        <w:ind w:leftChars="0" w:left="0" w:firstLine="0"/>
        <w:rPr>
          <w:rFonts w:ascii="Times New Roman" w:eastAsiaTheme="minorEastAsia" w:hAnsi="Times New Roman"/>
          <w:sz w:val="20"/>
          <w:szCs w:val="20"/>
        </w:rPr>
      </w:pPr>
      <w:r w:rsidRPr="00B102F0">
        <w:rPr>
          <w:rFonts w:ascii="Times New Roman" w:eastAsiaTheme="minorEastAsia" w:hAnsi="Times New Roman"/>
          <w:sz w:val="20"/>
          <w:szCs w:val="20"/>
        </w:rPr>
        <w:t>R4-2410018</w:t>
      </w:r>
      <w:r w:rsidRPr="00B102F0">
        <w:rPr>
          <w:rFonts w:ascii="Times New Roman" w:eastAsiaTheme="minorEastAsia" w:hAnsi="Times New Roman"/>
          <w:sz w:val="20"/>
          <w:szCs w:val="20"/>
        </w:rPr>
        <w:tab/>
        <w:t>Way Forward for [</w:t>
      </w:r>
      <w:proofErr w:type="gramStart"/>
      <w:r w:rsidRPr="00B102F0">
        <w:rPr>
          <w:rFonts w:ascii="Times New Roman" w:eastAsiaTheme="minorEastAsia" w:hAnsi="Times New Roman"/>
          <w:sz w:val="20"/>
          <w:szCs w:val="20"/>
        </w:rPr>
        <w:t>111][</w:t>
      </w:r>
      <w:proofErr w:type="gramEnd"/>
      <w:r w:rsidRPr="00B102F0">
        <w:rPr>
          <w:rFonts w:ascii="Times New Roman" w:eastAsiaTheme="minorEastAsia" w:hAnsi="Times New Roman"/>
          <w:sz w:val="20"/>
          <w:szCs w:val="20"/>
        </w:rPr>
        <w:t>326] NR_cov_enh2_demod, CTC</w:t>
      </w:r>
    </w:p>
    <w:sectPr w:rsidR="00E863FC" w:rsidRPr="00B102F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35526" w14:textId="77777777" w:rsidR="00AB697B" w:rsidRDefault="00AB697B">
      <w:r>
        <w:separator/>
      </w:r>
    </w:p>
  </w:endnote>
  <w:endnote w:type="continuationSeparator" w:id="0">
    <w:p w14:paraId="06980094" w14:textId="77777777" w:rsidR="00AB697B" w:rsidRDefault="00AB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27140" w:rsidRDefault="00327140">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F91BE" w14:textId="77777777" w:rsidR="00AB697B" w:rsidRDefault="00AB697B">
      <w:r>
        <w:separator/>
      </w:r>
    </w:p>
  </w:footnote>
  <w:footnote w:type="continuationSeparator" w:id="0">
    <w:p w14:paraId="40F23189" w14:textId="77777777" w:rsidR="00AB697B" w:rsidRDefault="00AB69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8AD27F2"/>
    <w:multiLevelType w:val="hybridMultilevel"/>
    <w:tmpl w:val="5CBAC4A4"/>
    <w:lvl w:ilvl="0" w:tplc="78944BC0">
      <w:start w:val="2"/>
      <w:numFmt w:val="bullet"/>
      <w:lvlText w:val="-"/>
      <w:lvlJc w:val="left"/>
      <w:pPr>
        <w:ind w:left="704" w:hanging="420"/>
      </w:pPr>
      <w:rPr>
        <w:rFonts w:ascii="Segoe UI" w:eastAsia="宋体" w:hAnsi="Segoe UI" w:cs="Segoe U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3A1262"/>
    <w:multiLevelType w:val="hybridMultilevel"/>
    <w:tmpl w:val="AB0A0A6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C16593"/>
    <w:multiLevelType w:val="hybridMultilevel"/>
    <w:tmpl w:val="06C657D4"/>
    <w:lvl w:ilvl="0" w:tplc="C8668D8C">
      <w:start w:val="1"/>
      <w:numFmt w:val="bullet"/>
      <w:lvlText w:val=""/>
      <w:lvlJc w:val="left"/>
      <w:pPr>
        <w:tabs>
          <w:tab w:val="num" w:pos="930"/>
        </w:tabs>
        <w:ind w:left="930" w:hanging="570"/>
      </w:pPr>
      <w:rPr>
        <w:rFonts w:ascii="Symbol" w:hAnsi="Symbol" w:hint="default"/>
        <w:strike w:val="0"/>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68BA79F1"/>
    <w:multiLevelType w:val="hybridMultilevel"/>
    <w:tmpl w:val="02327856"/>
    <w:lvl w:ilvl="0" w:tplc="A500A492">
      <w:start w:val="1"/>
      <w:numFmt w:val="decimal"/>
      <w:lvlText w:val="[%1]"/>
      <w:lvlJc w:val="left"/>
      <w:pPr>
        <w:ind w:left="720" w:hanging="360"/>
      </w:pPr>
      <w:rPr>
        <w:rFonts w:ascii="Times New Roman" w:hAnsi="Times New Roman" w:cs="Times New Roman"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B2C3F85"/>
    <w:multiLevelType w:val="hybridMultilevel"/>
    <w:tmpl w:val="12F8F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2A6E7E"/>
    <w:multiLevelType w:val="hybridMultilevel"/>
    <w:tmpl w:val="2ED86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6A2321"/>
    <w:multiLevelType w:val="hybridMultilevel"/>
    <w:tmpl w:val="B3A40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24"/>
  </w:num>
  <w:num w:numId="4">
    <w:abstractNumId w:val="4"/>
  </w:num>
  <w:num w:numId="5">
    <w:abstractNumId w:val="6"/>
  </w:num>
  <w:num w:numId="6">
    <w:abstractNumId w:val="1"/>
  </w:num>
  <w:num w:numId="7">
    <w:abstractNumId w:val="23"/>
  </w:num>
  <w:num w:numId="8">
    <w:abstractNumId w:val="15"/>
  </w:num>
  <w:num w:numId="9">
    <w:abstractNumId w:val="9"/>
  </w:num>
  <w:num w:numId="10">
    <w:abstractNumId w:val="22"/>
  </w:num>
  <w:num w:numId="11">
    <w:abstractNumId w:val="14"/>
  </w:num>
  <w:num w:numId="12">
    <w:abstractNumId w:val="0"/>
  </w:num>
  <w:num w:numId="13">
    <w:abstractNumId w:val="8"/>
  </w:num>
  <w:num w:numId="14">
    <w:abstractNumId w:val="18"/>
  </w:num>
  <w:num w:numId="15">
    <w:abstractNumId w:val="13"/>
  </w:num>
  <w:num w:numId="16">
    <w:abstractNumId w:val="11"/>
  </w:num>
  <w:num w:numId="17">
    <w:abstractNumId w:val="12"/>
  </w:num>
  <w:num w:numId="18">
    <w:abstractNumId w:val="21"/>
  </w:num>
  <w:num w:numId="19">
    <w:abstractNumId w:val="20"/>
  </w:num>
  <w:num w:numId="20">
    <w:abstractNumId w:val="19"/>
  </w:num>
  <w:num w:numId="21">
    <w:abstractNumId w:val="7"/>
  </w:num>
  <w:num w:numId="22">
    <w:abstractNumId w:val="17"/>
  </w:num>
  <w:num w:numId="23">
    <w:abstractNumId w:val="3"/>
  </w:num>
  <w:num w:numId="24">
    <w:abstractNumId w:val="2"/>
  </w:num>
  <w:num w:numId="25">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8DE"/>
    <w:rsid w:val="00007BD0"/>
    <w:rsid w:val="0001034C"/>
    <w:rsid w:val="00011C3B"/>
    <w:rsid w:val="000209BE"/>
    <w:rsid w:val="00021DEC"/>
    <w:rsid w:val="00024619"/>
    <w:rsid w:val="000266D7"/>
    <w:rsid w:val="000276C5"/>
    <w:rsid w:val="00033873"/>
    <w:rsid w:val="000364B8"/>
    <w:rsid w:val="00043F07"/>
    <w:rsid w:val="0004456C"/>
    <w:rsid w:val="0004770D"/>
    <w:rsid w:val="0005259B"/>
    <w:rsid w:val="00053FEE"/>
    <w:rsid w:val="00060AE4"/>
    <w:rsid w:val="00062132"/>
    <w:rsid w:val="0006411D"/>
    <w:rsid w:val="00067317"/>
    <w:rsid w:val="00072173"/>
    <w:rsid w:val="0007230F"/>
    <w:rsid w:val="000746A7"/>
    <w:rsid w:val="00074F7D"/>
    <w:rsid w:val="00075F8E"/>
    <w:rsid w:val="00082FB8"/>
    <w:rsid w:val="000910BB"/>
    <w:rsid w:val="0009177C"/>
    <w:rsid w:val="000920C0"/>
    <w:rsid w:val="000926AF"/>
    <w:rsid w:val="000928F2"/>
    <w:rsid w:val="000962D3"/>
    <w:rsid w:val="00096742"/>
    <w:rsid w:val="00096E44"/>
    <w:rsid w:val="00097D87"/>
    <w:rsid w:val="000A3ED2"/>
    <w:rsid w:val="000A4623"/>
    <w:rsid w:val="000A545B"/>
    <w:rsid w:val="000B1C33"/>
    <w:rsid w:val="000B5996"/>
    <w:rsid w:val="000B5D24"/>
    <w:rsid w:val="000B7258"/>
    <w:rsid w:val="000C00FA"/>
    <w:rsid w:val="000C3AD5"/>
    <w:rsid w:val="000C3AEF"/>
    <w:rsid w:val="000C4340"/>
    <w:rsid w:val="000C51AA"/>
    <w:rsid w:val="000D17BC"/>
    <w:rsid w:val="000D1AED"/>
    <w:rsid w:val="000D2186"/>
    <w:rsid w:val="000D3714"/>
    <w:rsid w:val="000E3F92"/>
    <w:rsid w:val="000E4F35"/>
    <w:rsid w:val="000F6C1C"/>
    <w:rsid w:val="00101159"/>
    <w:rsid w:val="001021DA"/>
    <w:rsid w:val="001101B7"/>
    <w:rsid w:val="00113FE7"/>
    <w:rsid w:val="00115408"/>
    <w:rsid w:val="00116F4B"/>
    <w:rsid w:val="001220E7"/>
    <w:rsid w:val="001229F4"/>
    <w:rsid w:val="00123722"/>
    <w:rsid w:val="00124F98"/>
    <w:rsid w:val="001343FD"/>
    <w:rsid w:val="00137471"/>
    <w:rsid w:val="00142FBA"/>
    <w:rsid w:val="0015001D"/>
    <w:rsid w:val="00150FD3"/>
    <w:rsid w:val="00156D57"/>
    <w:rsid w:val="00157991"/>
    <w:rsid w:val="001631DF"/>
    <w:rsid w:val="001727E0"/>
    <w:rsid w:val="00173939"/>
    <w:rsid w:val="0017502D"/>
    <w:rsid w:val="00175299"/>
    <w:rsid w:val="001752B0"/>
    <w:rsid w:val="00177D4C"/>
    <w:rsid w:val="00182241"/>
    <w:rsid w:val="00184428"/>
    <w:rsid w:val="00185155"/>
    <w:rsid w:val="00190EDE"/>
    <w:rsid w:val="0019356A"/>
    <w:rsid w:val="00193E0D"/>
    <w:rsid w:val="001A01E3"/>
    <w:rsid w:val="001A1BFE"/>
    <w:rsid w:val="001A248F"/>
    <w:rsid w:val="001A342D"/>
    <w:rsid w:val="001A3B5F"/>
    <w:rsid w:val="001A659D"/>
    <w:rsid w:val="001B4817"/>
    <w:rsid w:val="001B51AB"/>
    <w:rsid w:val="001B5CA8"/>
    <w:rsid w:val="001C1C0B"/>
    <w:rsid w:val="001C2A68"/>
    <w:rsid w:val="001C4490"/>
    <w:rsid w:val="001C55E6"/>
    <w:rsid w:val="001D2C1A"/>
    <w:rsid w:val="001D3BA2"/>
    <w:rsid w:val="001D44B7"/>
    <w:rsid w:val="001D57BA"/>
    <w:rsid w:val="001D5FE3"/>
    <w:rsid w:val="001D71DC"/>
    <w:rsid w:val="001E0075"/>
    <w:rsid w:val="001E00BB"/>
    <w:rsid w:val="001E4E22"/>
    <w:rsid w:val="001F15EF"/>
    <w:rsid w:val="001F1A8F"/>
    <w:rsid w:val="001F1B1F"/>
    <w:rsid w:val="001F2A20"/>
    <w:rsid w:val="001F2EF3"/>
    <w:rsid w:val="001F486F"/>
    <w:rsid w:val="001F48FD"/>
    <w:rsid w:val="001F595F"/>
    <w:rsid w:val="00207DC4"/>
    <w:rsid w:val="00216B05"/>
    <w:rsid w:val="002247A2"/>
    <w:rsid w:val="0022485E"/>
    <w:rsid w:val="00230C10"/>
    <w:rsid w:val="00233B76"/>
    <w:rsid w:val="00235D63"/>
    <w:rsid w:val="00236F8E"/>
    <w:rsid w:val="00240687"/>
    <w:rsid w:val="00241D1F"/>
    <w:rsid w:val="00243A99"/>
    <w:rsid w:val="002516E4"/>
    <w:rsid w:val="00251D69"/>
    <w:rsid w:val="00252991"/>
    <w:rsid w:val="00252A12"/>
    <w:rsid w:val="00255436"/>
    <w:rsid w:val="00262B8C"/>
    <w:rsid w:val="00270B29"/>
    <w:rsid w:val="00283C3C"/>
    <w:rsid w:val="002854C7"/>
    <w:rsid w:val="00286751"/>
    <w:rsid w:val="00290335"/>
    <w:rsid w:val="00293205"/>
    <w:rsid w:val="00293DBE"/>
    <w:rsid w:val="00294AA6"/>
    <w:rsid w:val="0029567C"/>
    <w:rsid w:val="00297087"/>
    <w:rsid w:val="002A19E2"/>
    <w:rsid w:val="002A4BDF"/>
    <w:rsid w:val="002B3E62"/>
    <w:rsid w:val="002C0B82"/>
    <w:rsid w:val="002C18C9"/>
    <w:rsid w:val="002C2408"/>
    <w:rsid w:val="002C69AD"/>
    <w:rsid w:val="002C781B"/>
    <w:rsid w:val="002D1C9B"/>
    <w:rsid w:val="002D25DB"/>
    <w:rsid w:val="002D381F"/>
    <w:rsid w:val="002D3962"/>
    <w:rsid w:val="002E0FA4"/>
    <w:rsid w:val="002E2547"/>
    <w:rsid w:val="002E270C"/>
    <w:rsid w:val="002E3B92"/>
    <w:rsid w:val="002E662E"/>
    <w:rsid w:val="002E73DE"/>
    <w:rsid w:val="002F177E"/>
    <w:rsid w:val="002F5D67"/>
    <w:rsid w:val="002F66C1"/>
    <w:rsid w:val="00300690"/>
    <w:rsid w:val="00301B7A"/>
    <w:rsid w:val="003038C8"/>
    <w:rsid w:val="00306D59"/>
    <w:rsid w:val="00307A7A"/>
    <w:rsid w:val="0031269A"/>
    <w:rsid w:val="00315776"/>
    <w:rsid w:val="00316312"/>
    <w:rsid w:val="003178A0"/>
    <w:rsid w:val="00322232"/>
    <w:rsid w:val="00322D68"/>
    <w:rsid w:val="0032336C"/>
    <w:rsid w:val="0032503A"/>
    <w:rsid w:val="00325EE1"/>
    <w:rsid w:val="00327140"/>
    <w:rsid w:val="00334388"/>
    <w:rsid w:val="003357C0"/>
    <w:rsid w:val="00336EB1"/>
    <w:rsid w:val="003404D8"/>
    <w:rsid w:val="00344D60"/>
    <w:rsid w:val="00346477"/>
    <w:rsid w:val="00347CB0"/>
    <w:rsid w:val="00347D91"/>
    <w:rsid w:val="00353C52"/>
    <w:rsid w:val="00356D2B"/>
    <w:rsid w:val="0036248C"/>
    <w:rsid w:val="003658D6"/>
    <w:rsid w:val="003666A8"/>
    <w:rsid w:val="00367005"/>
    <w:rsid w:val="00367401"/>
    <w:rsid w:val="00367B21"/>
    <w:rsid w:val="00375678"/>
    <w:rsid w:val="0037587F"/>
    <w:rsid w:val="00375EC3"/>
    <w:rsid w:val="00387D9D"/>
    <w:rsid w:val="0039390A"/>
    <w:rsid w:val="00393AD5"/>
    <w:rsid w:val="00394AB0"/>
    <w:rsid w:val="00396252"/>
    <w:rsid w:val="003977E1"/>
    <w:rsid w:val="003A1E06"/>
    <w:rsid w:val="003A4B47"/>
    <w:rsid w:val="003A7ADB"/>
    <w:rsid w:val="003B24AF"/>
    <w:rsid w:val="003B302D"/>
    <w:rsid w:val="003B5154"/>
    <w:rsid w:val="003B7182"/>
    <w:rsid w:val="003B78BD"/>
    <w:rsid w:val="003C2228"/>
    <w:rsid w:val="003C2CFE"/>
    <w:rsid w:val="003C342C"/>
    <w:rsid w:val="003D4C45"/>
    <w:rsid w:val="003D5036"/>
    <w:rsid w:val="003D587C"/>
    <w:rsid w:val="003D6795"/>
    <w:rsid w:val="003D764D"/>
    <w:rsid w:val="003E2C7C"/>
    <w:rsid w:val="003E3A1A"/>
    <w:rsid w:val="003E3A66"/>
    <w:rsid w:val="003E532C"/>
    <w:rsid w:val="003E6CC6"/>
    <w:rsid w:val="003F0BCC"/>
    <w:rsid w:val="003F1B9F"/>
    <w:rsid w:val="0040091C"/>
    <w:rsid w:val="00404A6F"/>
    <w:rsid w:val="00405DDD"/>
    <w:rsid w:val="00406D7A"/>
    <w:rsid w:val="004121B8"/>
    <w:rsid w:val="00412F9F"/>
    <w:rsid w:val="00414792"/>
    <w:rsid w:val="004167E9"/>
    <w:rsid w:val="00416F04"/>
    <w:rsid w:val="00421768"/>
    <w:rsid w:val="0042371F"/>
    <w:rsid w:val="00423BDE"/>
    <w:rsid w:val="0042574F"/>
    <w:rsid w:val="004258BA"/>
    <w:rsid w:val="00427EAA"/>
    <w:rsid w:val="00437BDE"/>
    <w:rsid w:val="004435FA"/>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C7587"/>
    <w:rsid w:val="004D041C"/>
    <w:rsid w:val="004D12E2"/>
    <w:rsid w:val="004D4AB1"/>
    <w:rsid w:val="004E2D31"/>
    <w:rsid w:val="004E6901"/>
    <w:rsid w:val="004F141A"/>
    <w:rsid w:val="004F218A"/>
    <w:rsid w:val="004F27AD"/>
    <w:rsid w:val="004F4C5B"/>
    <w:rsid w:val="004F73C4"/>
    <w:rsid w:val="004F73E3"/>
    <w:rsid w:val="0050334E"/>
    <w:rsid w:val="00505387"/>
    <w:rsid w:val="00506905"/>
    <w:rsid w:val="00510A04"/>
    <w:rsid w:val="00512DF7"/>
    <w:rsid w:val="005141E7"/>
    <w:rsid w:val="005178E6"/>
    <w:rsid w:val="00517CD5"/>
    <w:rsid w:val="00517E63"/>
    <w:rsid w:val="00526B0D"/>
    <w:rsid w:val="00531564"/>
    <w:rsid w:val="0053725F"/>
    <w:rsid w:val="00545364"/>
    <w:rsid w:val="00553315"/>
    <w:rsid w:val="0055346F"/>
    <w:rsid w:val="00553B50"/>
    <w:rsid w:val="00557300"/>
    <w:rsid w:val="005579FF"/>
    <w:rsid w:val="005678A7"/>
    <w:rsid w:val="00570828"/>
    <w:rsid w:val="0057266A"/>
    <w:rsid w:val="0057546D"/>
    <w:rsid w:val="005776DD"/>
    <w:rsid w:val="00582117"/>
    <w:rsid w:val="0058478F"/>
    <w:rsid w:val="00590D42"/>
    <w:rsid w:val="00593315"/>
    <w:rsid w:val="005949D1"/>
    <w:rsid w:val="00597774"/>
    <w:rsid w:val="005A0387"/>
    <w:rsid w:val="005A170D"/>
    <w:rsid w:val="005A3957"/>
    <w:rsid w:val="005A68AF"/>
    <w:rsid w:val="005A6C96"/>
    <w:rsid w:val="005B032E"/>
    <w:rsid w:val="005C2C5F"/>
    <w:rsid w:val="005C6156"/>
    <w:rsid w:val="005D0418"/>
    <w:rsid w:val="005D7F35"/>
    <w:rsid w:val="005E1D58"/>
    <w:rsid w:val="005E3059"/>
    <w:rsid w:val="005F0B7E"/>
    <w:rsid w:val="00602315"/>
    <w:rsid w:val="00610492"/>
    <w:rsid w:val="00610E37"/>
    <w:rsid w:val="00611039"/>
    <w:rsid w:val="00611C9A"/>
    <w:rsid w:val="006129BF"/>
    <w:rsid w:val="00612E75"/>
    <w:rsid w:val="006207ED"/>
    <w:rsid w:val="006257AF"/>
    <w:rsid w:val="00626BC9"/>
    <w:rsid w:val="006371F1"/>
    <w:rsid w:val="006407B9"/>
    <w:rsid w:val="00643BD2"/>
    <w:rsid w:val="00643D38"/>
    <w:rsid w:val="006447C8"/>
    <w:rsid w:val="006458DF"/>
    <w:rsid w:val="00650D52"/>
    <w:rsid w:val="006546FE"/>
    <w:rsid w:val="00661595"/>
    <w:rsid w:val="006615B2"/>
    <w:rsid w:val="00662313"/>
    <w:rsid w:val="00663932"/>
    <w:rsid w:val="00670072"/>
    <w:rsid w:val="00671974"/>
    <w:rsid w:val="00673911"/>
    <w:rsid w:val="00677891"/>
    <w:rsid w:val="006870C9"/>
    <w:rsid w:val="00687B9D"/>
    <w:rsid w:val="0069702D"/>
    <w:rsid w:val="006A1EAD"/>
    <w:rsid w:val="006A3ADF"/>
    <w:rsid w:val="006A4B81"/>
    <w:rsid w:val="006A7552"/>
    <w:rsid w:val="006A7BCB"/>
    <w:rsid w:val="006B0047"/>
    <w:rsid w:val="006B0914"/>
    <w:rsid w:val="006B3E35"/>
    <w:rsid w:val="006B4C1E"/>
    <w:rsid w:val="006B60E8"/>
    <w:rsid w:val="006B6E3C"/>
    <w:rsid w:val="006C090F"/>
    <w:rsid w:val="006C4919"/>
    <w:rsid w:val="006C4E32"/>
    <w:rsid w:val="006C56D8"/>
    <w:rsid w:val="006C7126"/>
    <w:rsid w:val="006D07AE"/>
    <w:rsid w:val="006D1C93"/>
    <w:rsid w:val="006E1EA7"/>
    <w:rsid w:val="006E3F11"/>
    <w:rsid w:val="006E526C"/>
    <w:rsid w:val="006F27F8"/>
    <w:rsid w:val="006F7560"/>
    <w:rsid w:val="00701410"/>
    <w:rsid w:val="00705C07"/>
    <w:rsid w:val="007105ED"/>
    <w:rsid w:val="007113A1"/>
    <w:rsid w:val="00712EFF"/>
    <w:rsid w:val="00713475"/>
    <w:rsid w:val="00717FE7"/>
    <w:rsid w:val="00720CD0"/>
    <w:rsid w:val="00721CF6"/>
    <w:rsid w:val="0072265A"/>
    <w:rsid w:val="0072370B"/>
    <w:rsid w:val="00723E46"/>
    <w:rsid w:val="00725DDE"/>
    <w:rsid w:val="00732CF7"/>
    <w:rsid w:val="00733826"/>
    <w:rsid w:val="00741138"/>
    <w:rsid w:val="00742986"/>
    <w:rsid w:val="00745D6D"/>
    <w:rsid w:val="007507C9"/>
    <w:rsid w:val="0075703F"/>
    <w:rsid w:val="00757CD6"/>
    <w:rsid w:val="007645B5"/>
    <w:rsid w:val="007668A9"/>
    <w:rsid w:val="00766CFB"/>
    <w:rsid w:val="00767A17"/>
    <w:rsid w:val="007722D5"/>
    <w:rsid w:val="00774004"/>
    <w:rsid w:val="00780EDF"/>
    <w:rsid w:val="007816FF"/>
    <w:rsid w:val="007835E1"/>
    <w:rsid w:val="00783B44"/>
    <w:rsid w:val="00785028"/>
    <w:rsid w:val="0079580F"/>
    <w:rsid w:val="007A326E"/>
    <w:rsid w:val="007A3A5A"/>
    <w:rsid w:val="007A4370"/>
    <w:rsid w:val="007A5721"/>
    <w:rsid w:val="007A7FC0"/>
    <w:rsid w:val="007B362E"/>
    <w:rsid w:val="007B5077"/>
    <w:rsid w:val="007B7672"/>
    <w:rsid w:val="007C06D8"/>
    <w:rsid w:val="007C1C48"/>
    <w:rsid w:val="007D32A3"/>
    <w:rsid w:val="007D657E"/>
    <w:rsid w:val="007E1D15"/>
    <w:rsid w:val="007E1DEA"/>
    <w:rsid w:val="007E2120"/>
    <w:rsid w:val="007E2202"/>
    <w:rsid w:val="007E4397"/>
    <w:rsid w:val="007E7813"/>
    <w:rsid w:val="007F2972"/>
    <w:rsid w:val="007F3045"/>
    <w:rsid w:val="007F3D2C"/>
    <w:rsid w:val="007F53C1"/>
    <w:rsid w:val="008019CC"/>
    <w:rsid w:val="0080303A"/>
    <w:rsid w:val="008038F8"/>
    <w:rsid w:val="0081092E"/>
    <w:rsid w:val="008145EA"/>
    <w:rsid w:val="00815869"/>
    <w:rsid w:val="008161AF"/>
    <w:rsid w:val="00816B81"/>
    <w:rsid w:val="00823B90"/>
    <w:rsid w:val="00825B30"/>
    <w:rsid w:val="0083266E"/>
    <w:rsid w:val="00832F8C"/>
    <w:rsid w:val="00834699"/>
    <w:rsid w:val="00836E5C"/>
    <w:rsid w:val="0084096D"/>
    <w:rsid w:val="00842D56"/>
    <w:rsid w:val="00843DB4"/>
    <w:rsid w:val="00843E21"/>
    <w:rsid w:val="0084793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441"/>
    <w:rsid w:val="00884B58"/>
    <w:rsid w:val="00887422"/>
    <w:rsid w:val="0089166C"/>
    <w:rsid w:val="00893204"/>
    <w:rsid w:val="008932C7"/>
    <w:rsid w:val="008933B6"/>
    <w:rsid w:val="00894873"/>
    <w:rsid w:val="008960DE"/>
    <w:rsid w:val="00896803"/>
    <w:rsid w:val="008A36DF"/>
    <w:rsid w:val="008A4536"/>
    <w:rsid w:val="008A761F"/>
    <w:rsid w:val="008B2047"/>
    <w:rsid w:val="008B6A11"/>
    <w:rsid w:val="008C1698"/>
    <w:rsid w:val="008C1A3D"/>
    <w:rsid w:val="008D01C3"/>
    <w:rsid w:val="008D0BA8"/>
    <w:rsid w:val="008D1E13"/>
    <w:rsid w:val="008D6549"/>
    <w:rsid w:val="008D70D2"/>
    <w:rsid w:val="008D7418"/>
    <w:rsid w:val="008E35E2"/>
    <w:rsid w:val="008E36FE"/>
    <w:rsid w:val="008E386E"/>
    <w:rsid w:val="008F0851"/>
    <w:rsid w:val="00900AE8"/>
    <w:rsid w:val="00900DAD"/>
    <w:rsid w:val="009060B9"/>
    <w:rsid w:val="00912698"/>
    <w:rsid w:val="0091408E"/>
    <w:rsid w:val="009210F3"/>
    <w:rsid w:val="0092772F"/>
    <w:rsid w:val="009333B6"/>
    <w:rsid w:val="009371EB"/>
    <w:rsid w:val="009378CA"/>
    <w:rsid w:val="0094552B"/>
    <w:rsid w:val="009479F2"/>
    <w:rsid w:val="0095025E"/>
    <w:rsid w:val="00950586"/>
    <w:rsid w:val="00955C4C"/>
    <w:rsid w:val="00965296"/>
    <w:rsid w:val="009725BC"/>
    <w:rsid w:val="00981028"/>
    <w:rsid w:val="00982F11"/>
    <w:rsid w:val="00986914"/>
    <w:rsid w:val="00990BCD"/>
    <w:rsid w:val="0099325D"/>
    <w:rsid w:val="00995338"/>
    <w:rsid w:val="00995D9F"/>
    <w:rsid w:val="0099668F"/>
    <w:rsid w:val="00996777"/>
    <w:rsid w:val="00997386"/>
    <w:rsid w:val="009A0FD2"/>
    <w:rsid w:val="009B0E51"/>
    <w:rsid w:val="009B2186"/>
    <w:rsid w:val="009C0BC7"/>
    <w:rsid w:val="009C3D2E"/>
    <w:rsid w:val="009C6592"/>
    <w:rsid w:val="009C73B9"/>
    <w:rsid w:val="009D74F3"/>
    <w:rsid w:val="009E209B"/>
    <w:rsid w:val="009E2BDB"/>
    <w:rsid w:val="009E36DE"/>
    <w:rsid w:val="009E3F93"/>
    <w:rsid w:val="009E470E"/>
    <w:rsid w:val="009F0747"/>
    <w:rsid w:val="009F126B"/>
    <w:rsid w:val="009F1340"/>
    <w:rsid w:val="009F1463"/>
    <w:rsid w:val="009F661B"/>
    <w:rsid w:val="00A03514"/>
    <w:rsid w:val="00A0415D"/>
    <w:rsid w:val="00A04631"/>
    <w:rsid w:val="00A10F5D"/>
    <w:rsid w:val="00A142DC"/>
    <w:rsid w:val="00A1552B"/>
    <w:rsid w:val="00A17079"/>
    <w:rsid w:val="00A218FA"/>
    <w:rsid w:val="00A221B5"/>
    <w:rsid w:val="00A27EC9"/>
    <w:rsid w:val="00A36AE2"/>
    <w:rsid w:val="00A406ED"/>
    <w:rsid w:val="00A41C58"/>
    <w:rsid w:val="00A448C3"/>
    <w:rsid w:val="00A44942"/>
    <w:rsid w:val="00A458D4"/>
    <w:rsid w:val="00A46FB7"/>
    <w:rsid w:val="00A51616"/>
    <w:rsid w:val="00A53118"/>
    <w:rsid w:val="00A71723"/>
    <w:rsid w:val="00A71C0B"/>
    <w:rsid w:val="00A7348D"/>
    <w:rsid w:val="00A81677"/>
    <w:rsid w:val="00A81CE6"/>
    <w:rsid w:val="00A86AB5"/>
    <w:rsid w:val="00A90C3A"/>
    <w:rsid w:val="00A92400"/>
    <w:rsid w:val="00A951D1"/>
    <w:rsid w:val="00A97226"/>
    <w:rsid w:val="00A9729D"/>
    <w:rsid w:val="00AA0E64"/>
    <w:rsid w:val="00AA142F"/>
    <w:rsid w:val="00AA23CF"/>
    <w:rsid w:val="00AA53DB"/>
    <w:rsid w:val="00AA7197"/>
    <w:rsid w:val="00AB239A"/>
    <w:rsid w:val="00AB3720"/>
    <w:rsid w:val="00AB697B"/>
    <w:rsid w:val="00AC1AAD"/>
    <w:rsid w:val="00AC39FB"/>
    <w:rsid w:val="00AC6226"/>
    <w:rsid w:val="00AC7388"/>
    <w:rsid w:val="00AD24CB"/>
    <w:rsid w:val="00AD51D1"/>
    <w:rsid w:val="00AD53C7"/>
    <w:rsid w:val="00AD5584"/>
    <w:rsid w:val="00AD7ADC"/>
    <w:rsid w:val="00AE08EB"/>
    <w:rsid w:val="00AE08F2"/>
    <w:rsid w:val="00AE18EC"/>
    <w:rsid w:val="00AE2651"/>
    <w:rsid w:val="00AE3D69"/>
    <w:rsid w:val="00AF3414"/>
    <w:rsid w:val="00AF455E"/>
    <w:rsid w:val="00AF50F6"/>
    <w:rsid w:val="00B00BBE"/>
    <w:rsid w:val="00B07F46"/>
    <w:rsid w:val="00B102F0"/>
    <w:rsid w:val="00B10710"/>
    <w:rsid w:val="00B1240C"/>
    <w:rsid w:val="00B1649E"/>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9CB"/>
    <w:rsid w:val="00B54F57"/>
    <w:rsid w:val="00B56B4E"/>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5D3D"/>
    <w:rsid w:val="00BA6EF6"/>
    <w:rsid w:val="00BB0897"/>
    <w:rsid w:val="00BB5697"/>
    <w:rsid w:val="00BB66D5"/>
    <w:rsid w:val="00BC66C8"/>
    <w:rsid w:val="00BC6A32"/>
    <w:rsid w:val="00BC7E6E"/>
    <w:rsid w:val="00BD7B5A"/>
    <w:rsid w:val="00BE1D1F"/>
    <w:rsid w:val="00BE3060"/>
    <w:rsid w:val="00BE5E66"/>
    <w:rsid w:val="00BE63AA"/>
    <w:rsid w:val="00BE6BBA"/>
    <w:rsid w:val="00BE7043"/>
    <w:rsid w:val="00BF12C5"/>
    <w:rsid w:val="00BF16B5"/>
    <w:rsid w:val="00C00281"/>
    <w:rsid w:val="00C05625"/>
    <w:rsid w:val="00C1751E"/>
    <w:rsid w:val="00C17C6C"/>
    <w:rsid w:val="00C20ABF"/>
    <w:rsid w:val="00C21339"/>
    <w:rsid w:val="00C25C87"/>
    <w:rsid w:val="00C266F9"/>
    <w:rsid w:val="00C27CE1"/>
    <w:rsid w:val="00C371EA"/>
    <w:rsid w:val="00C40C19"/>
    <w:rsid w:val="00C436C6"/>
    <w:rsid w:val="00C445AD"/>
    <w:rsid w:val="00C44B52"/>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9370E"/>
    <w:rsid w:val="00CA35AB"/>
    <w:rsid w:val="00CA4D72"/>
    <w:rsid w:val="00CA50EF"/>
    <w:rsid w:val="00CB0AC8"/>
    <w:rsid w:val="00CB164A"/>
    <w:rsid w:val="00CB3168"/>
    <w:rsid w:val="00CB3E95"/>
    <w:rsid w:val="00CB4A8F"/>
    <w:rsid w:val="00CB75B7"/>
    <w:rsid w:val="00CC157F"/>
    <w:rsid w:val="00CC456D"/>
    <w:rsid w:val="00CD04D6"/>
    <w:rsid w:val="00CD622B"/>
    <w:rsid w:val="00CE2A4E"/>
    <w:rsid w:val="00CE51E5"/>
    <w:rsid w:val="00CE6187"/>
    <w:rsid w:val="00CE7DC5"/>
    <w:rsid w:val="00CF0DFF"/>
    <w:rsid w:val="00CF5E71"/>
    <w:rsid w:val="00CF7FAC"/>
    <w:rsid w:val="00D00031"/>
    <w:rsid w:val="00D03EDF"/>
    <w:rsid w:val="00D1145D"/>
    <w:rsid w:val="00D11E2A"/>
    <w:rsid w:val="00D160C1"/>
    <w:rsid w:val="00D16D72"/>
    <w:rsid w:val="00D17794"/>
    <w:rsid w:val="00D21C50"/>
    <w:rsid w:val="00D22398"/>
    <w:rsid w:val="00D24A76"/>
    <w:rsid w:val="00D27E09"/>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A6F66"/>
    <w:rsid w:val="00DB3F6F"/>
    <w:rsid w:val="00DC212D"/>
    <w:rsid w:val="00DC5DFA"/>
    <w:rsid w:val="00DC656A"/>
    <w:rsid w:val="00DD464C"/>
    <w:rsid w:val="00DD49B5"/>
    <w:rsid w:val="00DE2A08"/>
    <w:rsid w:val="00DE2B4D"/>
    <w:rsid w:val="00DE74A5"/>
    <w:rsid w:val="00E00E44"/>
    <w:rsid w:val="00E015B0"/>
    <w:rsid w:val="00E02845"/>
    <w:rsid w:val="00E0340A"/>
    <w:rsid w:val="00E049A8"/>
    <w:rsid w:val="00E126FE"/>
    <w:rsid w:val="00E12ECB"/>
    <w:rsid w:val="00E13DB1"/>
    <w:rsid w:val="00E1451F"/>
    <w:rsid w:val="00E15A72"/>
    <w:rsid w:val="00E15E28"/>
    <w:rsid w:val="00E16577"/>
    <w:rsid w:val="00E2420E"/>
    <w:rsid w:val="00E27181"/>
    <w:rsid w:val="00E3521D"/>
    <w:rsid w:val="00E35EA8"/>
    <w:rsid w:val="00E36051"/>
    <w:rsid w:val="00E36CDB"/>
    <w:rsid w:val="00E544FA"/>
    <w:rsid w:val="00E55E83"/>
    <w:rsid w:val="00E56C3D"/>
    <w:rsid w:val="00E5792E"/>
    <w:rsid w:val="00E60132"/>
    <w:rsid w:val="00E6077C"/>
    <w:rsid w:val="00E64DD9"/>
    <w:rsid w:val="00E653D7"/>
    <w:rsid w:val="00E6618E"/>
    <w:rsid w:val="00E70C35"/>
    <w:rsid w:val="00E74360"/>
    <w:rsid w:val="00E74F4F"/>
    <w:rsid w:val="00E77436"/>
    <w:rsid w:val="00E80E6A"/>
    <w:rsid w:val="00E82C8E"/>
    <w:rsid w:val="00E844D0"/>
    <w:rsid w:val="00E8569E"/>
    <w:rsid w:val="00E863FC"/>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152"/>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0076"/>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130"/>
    <w:rsid w:val="00F80573"/>
    <w:rsid w:val="00F80B08"/>
    <w:rsid w:val="00F86A73"/>
    <w:rsid w:val="00F87F6E"/>
    <w:rsid w:val="00F90B6E"/>
    <w:rsid w:val="00F90FB1"/>
    <w:rsid w:val="00F97CD8"/>
    <w:rsid w:val="00FA1A8F"/>
    <w:rsid w:val="00FA1F71"/>
    <w:rsid w:val="00FA58DA"/>
    <w:rsid w:val="00FC2F45"/>
    <w:rsid w:val="00FC345B"/>
    <w:rsid w:val="00FC35AC"/>
    <w:rsid w:val="00FC4237"/>
    <w:rsid w:val="00FD4360"/>
    <w:rsid w:val="00FD4E37"/>
    <w:rsid w:val="00FD6B5C"/>
    <w:rsid w:val="00FD7BD9"/>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59611E94-6DCA-4800-B1D1-E658E28FE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link w:val="B3Char"/>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link w:val="CommentsChar"/>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36">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1F1A8F"/>
    <w:rPr>
      <w:rFonts w:eastAsia="宋体"/>
      <w:lang w:eastAsia="ja-JP"/>
    </w:rPr>
  </w:style>
  <w:style w:type="paragraph" w:customStyle="1" w:styleId="xmsonormal">
    <w:name w:val="x_msonormal"/>
    <w:basedOn w:val="a0"/>
    <w:qFormat/>
    <w:rsid w:val="001F1A8F"/>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CommentsChar">
    <w:name w:val="Comments Char"/>
    <w:link w:val="Comments"/>
    <w:qFormat/>
    <w:rsid w:val="00687B9D"/>
    <w:rPr>
      <w:rFonts w:ascii="Arial" w:eastAsia="MS Mincho" w:hAnsi="Arial"/>
      <w:i/>
      <w:sz w:val="18"/>
      <w:lang w:val="en-GB" w:eastAsia="en-GB"/>
    </w:rPr>
  </w:style>
  <w:style w:type="character" w:customStyle="1" w:styleId="B3Char">
    <w:name w:val="B3 Char"/>
    <w:link w:val="B3"/>
    <w:qFormat/>
    <w:rsid w:val="007C06D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096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7976243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324210165">
      <w:bodyDiv w:val="1"/>
      <w:marLeft w:val="0"/>
      <w:marRight w:val="0"/>
      <w:marTop w:val="0"/>
      <w:marBottom w:val="0"/>
      <w:divBdr>
        <w:top w:val="none" w:sz="0" w:space="0" w:color="auto"/>
        <w:left w:val="none" w:sz="0" w:space="0" w:color="auto"/>
        <w:bottom w:val="none" w:sz="0" w:space="0" w:color="auto"/>
        <w:right w:val="none" w:sz="0" w:space="0" w:color="auto"/>
      </w:divBdr>
    </w:div>
    <w:div w:id="349915513">
      <w:bodyDiv w:val="1"/>
      <w:marLeft w:val="0"/>
      <w:marRight w:val="0"/>
      <w:marTop w:val="0"/>
      <w:marBottom w:val="0"/>
      <w:divBdr>
        <w:top w:val="none" w:sz="0" w:space="0" w:color="auto"/>
        <w:left w:val="none" w:sz="0" w:space="0" w:color="auto"/>
        <w:bottom w:val="none" w:sz="0" w:space="0" w:color="auto"/>
        <w:right w:val="none" w:sz="0" w:space="0" w:color="auto"/>
      </w:divBdr>
    </w:div>
    <w:div w:id="563613500">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4659911">
      <w:bodyDiv w:val="1"/>
      <w:marLeft w:val="0"/>
      <w:marRight w:val="0"/>
      <w:marTop w:val="0"/>
      <w:marBottom w:val="0"/>
      <w:divBdr>
        <w:top w:val="none" w:sz="0" w:space="0" w:color="auto"/>
        <w:left w:val="none" w:sz="0" w:space="0" w:color="auto"/>
        <w:bottom w:val="none" w:sz="0" w:space="0" w:color="auto"/>
        <w:right w:val="none" w:sz="0" w:space="0" w:color="auto"/>
      </w:divBdr>
    </w:div>
    <w:div w:id="90210753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0528494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26609944">
      <w:bodyDiv w:val="1"/>
      <w:marLeft w:val="0"/>
      <w:marRight w:val="0"/>
      <w:marTop w:val="0"/>
      <w:marBottom w:val="0"/>
      <w:divBdr>
        <w:top w:val="none" w:sz="0" w:space="0" w:color="auto"/>
        <w:left w:val="none" w:sz="0" w:space="0" w:color="auto"/>
        <w:bottom w:val="none" w:sz="0" w:space="0" w:color="auto"/>
        <w:right w:val="none" w:sz="0" w:space="0" w:color="auto"/>
      </w:divBdr>
    </w:div>
    <w:div w:id="147182560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590310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131775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396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189</TotalTime>
  <Pages>5</Pages>
  <Words>1582</Words>
  <Characters>9022</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China Telecom</cp:lastModifiedBy>
  <cp:revision>22</cp:revision>
  <dcterms:created xsi:type="dcterms:W3CDTF">2023-11-27T03:11:00Z</dcterms:created>
  <dcterms:modified xsi:type="dcterms:W3CDTF">2024-06-07T07:47:00Z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